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47" w:rsidRDefault="000D5447">
      <w:r w:rsidRPr="001F4FB1">
        <w:rPr>
          <w:noProof/>
          <w:sz w:val="24"/>
          <w:szCs w:val="24"/>
          <w:lang w:eastAsia="en-GB"/>
        </w:rPr>
        <w:drawing>
          <wp:anchor distT="0" distB="0" distL="114300" distR="114300" simplePos="0" relativeHeight="251659264" behindDoc="0" locked="0" layoutInCell="1" allowOverlap="1" wp14:anchorId="638BF0E8" wp14:editId="0AA5D937">
            <wp:simplePos x="0" y="0"/>
            <wp:positionH relativeFrom="column">
              <wp:posOffset>0</wp:posOffset>
            </wp:positionH>
            <wp:positionV relativeFrom="paragraph">
              <wp:posOffset>0</wp:posOffset>
            </wp:positionV>
            <wp:extent cx="2296404" cy="86346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 States of Guernsey.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105" cy="866365"/>
                    </a:xfrm>
                    <a:prstGeom prst="rect">
                      <a:avLst/>
                    </a:prstGeom>
                  </pic:spPr>
                </pic:pic>
              </a:graphicData>
            </a:graphic>
            <wp14:sizeRelH relativeFrom="page">
              <wp14:pctWidth>0</wp14:pctWidth>
            </wp14:sizeRelH>
            <wp14:sizeRelV relativeFrom="page">
              <wp14:pctHeight>0</wp14:pctHeight>
            </wp14:sizeRelV>
          </wp:anchor>
        </w:drawing>
      </w:r>
    </w:p>
    <w:p w:rsidR="000D5447" w:rsidRPr="000D5447" w:rsidRDefault="000D5447" w:rsidP="000D5447"/>
    <w:p w:rsidR="000D5447" w:rsidRPr="000D5447" w:rsidRDefault="000D5447" w:rsidP="000D5447"/>
    <w:p w:rsidR="000D5447" w:rsidRDefault="000D5447" w:rsidP="000D5447"/>
    <w:p w:rsidR="00EC00CB" w:rsidRPr="00EC00CB" w:rsidRDefault="000D5447" w:rsidP="00D81FFF">
      <w:pPr>
        <w:pStyle w:val="Frontpagemainheading"/>
        <w:rPr>
          <w:color w:val="357D57"/>
          <w:sz w:val="28"/>
          <w:szCs w:val="28"/>
        </w:rPr>
      </w:pPr>
      <w:r w:rsidRPr="00EC00CB">
        <w:rPr>
          <w:color w:val="357D57"/>
          <w:sz w:val="28"/>
          <w:szCs w:val="28"/>
        </w:rPr>
        <w:t xml:space="preserve">Media Release </w:t>
      </w:r>
    </w:p>
    <w:p w:rsidR="00EC00CB" w:rsidRPr="00EC00CB" w:rsidRDefault="00EC00CB" w:rsidP="00D81FFF">
      <w:pPr>
        <w:pStyle w:val="Frontpagemainheading"/>
        <w:rPr>
          <w:b/>
          <w:color w:val="FF0000"/>
          <w:sz w:val="24"/>
          <w:szCs w:val="24"/>
        </w:rPr>
      </w:pPr>
    </w:p>
    <w:p w:rsidR="00EC00CB" w:rsidRPr="00D81FFF" w:rsidRDefault="00EC00CB" w:rsidP="00D81FFF">
      <w:pPr>
        <w:pStyle w:val="Frontpagemainheading"/>
        <w:rPr>
          <w:color w:val="357D57"/>
          <w:sz w:val="24"/>
          <w:szCs w:val="24"/>
        </w:rPr>
      </w:pPr>
    </w:p>
    <w:p w:rsidR="000D5447" w:rsidRPr="001F4FB1" w:rsidRDefault="000D5447" w:rsidP="000D5447">
      <w:pPr>
        <w:pStyle w:val="Boldnormal"/>
        <w:rPr>
          <w:szCs w:val="24"/>
        </w:rPr>
      </w:pPr>
      <w:r w:rsidRPr="001F4FB1">
        <w:rPr>
          <w:szCs w:val="24"/>
        </w:rPr>
        <w:t xml:space="preserve">Date: </w:t>
      </w:r>
      <w:r w:rsidR="000E6E7A">
        <w:rPr>
          <w:szCs w:val="24"/>
        </w:rPr>
        <w:t xml:space="preserve"> </w:t>
      </w:r>
      <w:r w:rsidR="00480534">
        <w:rPr>
          <w:szCs w:val="24"/>
        </w:rPr>
        <w:t>29 August 2019</w:t>
      </w:r>
    </w:p>
    <w:p w:rsidR="000D5447" w:rsidRPr="001B60DA" w:rsidRDefault="001B60DA" w:rsidP="000D5447">
      <w:pPr>
        <w:pStyle w:val="Sectionheading"/>
        <w:pBdr>
          <w:bottom w:val="single" w:sz="12" w:space="1" w:color="357D57"/>
        </w:pBdr>
        <w:rPr>
          <w:color w:val="357D57"/>
          <w:sz w:val="24"/>
          <w:szCs w:val="24"/>
        </w:rPr>
      </w:pPr>
      <w:r>
        <w:rPr>
          <w:color w:val="357D57"/>
          <w:sz w:val="24"/>
          <w:szCs w:val="24"/>
        </w:rPr>
        <w:t xml:space="preserve">Statement from the Committee </w:t>
      </w:r>
      <w:r>
        <w:rPr>
          <w:i/>
          <w:color w:val="357D57"/>
          <w:sz w:val="24"/>
          <w:szCs w:val="24"/>
        </w:rPr>
        <w:t xml:space="preserve">for </w:t>
      </w:r>
      <w:r>
        <w:rPr>
          <w:color w:val="357D57"/>
          <w:sz w:val="24"/>
          <w:szCs w:val="24"/>
        </w:rPr>
        <w:t>Health &amp; Social C</w:t>
      </w:r>
      <w:r w:rsidR="00480534">
        <w:rPr>
          <w:color w:val="357D57"/>
          <w:sz w:val="24"/>
          <w:szCs w:val="24"/>
        </w:rPr>
        <w:t xml:space="preserve">are following court appearance of Greg </w:t>
      </w:r>
      <w:proofErr w:type="spellStart"/>
      <w:r w:rsidR="00480534">
        <w:rPr>
          <w:color w:val="357D57"/>
          <w:sz w:val="24"/>
          <w:szCs w:val="24"/>
        </w:rPr>
        <w:t>Lydall</w:t>
      </w:r>
      <w:proofErr w:type="spellEnd"/>
    </w:p>
    <w:p w:rsidR="001B60DA" w:rsidRDefault="001B60DA" w:rsidP="001B60DA"/>
    <w:p w:rsidR="00D417B2" w:rsidRDefault="00D417B2" w:rsidP="001B60DA">
      <w:pPr>
        <w:rPr>
          <w:sz w:val="24"/>
          <w:szCs w:val="24"/>
        </w:rPr>
      </w:pPr>
      <w:r>
        <w:rPr>
          <w:sz w:val="24"/>
          <w:szCs w:val="24"/>
        </w:rPr>
        <w:t xml:space="preserve">Earlier today, Greg </w:t>
      </w:r>
      <w:proofErr w:type="spellStart"/>
      <w:r>
        <w:rPr>
          <w:sz w:val="24"/>
          <w:szCs w:val="24"/>
        </w:rPr>
        <w:t>Lydall</w:t>
      </w:r>
      <w:proofErr w:type="spellEnd"/>
      <w:r>
        <w:rPr>
          <w:sz w:val="24"/>
          <w:szCs w:val="24"/>
        </w:rPr>
        <w:t>, a psychiatrist formerly employed by Health &amp; Social Care ple</w:t>
      </w:r>
      <w:r w:rsidR="000D3AF2">
        <w:rPr>
          <w:sz w:val="24"/>
          <w:szCs w:val="24"/>
        </w:rPr>
        <w:t>aded guilty to 11 counts of making</w:t>
      </w:r>
      <w:r w:rsidR="00FB096C">
        <w:rPr>
          <w:sz w:val="24"/>
          <w:szCs w:val="24"/>
        </w:rPr>
        <w:t xml:space="preserve"> and/or possessing</w:t>
      </w:r>
      <w:r w:rsidR="000D3AF2">
        <w:rPr>
          <w:sz w:val="24"/>
          <w:szCs w:val="24"/>
        </w:rPr>
        <w:t xml:space="preserve"> indecent images of a child under 16 or perceived to be under 16</w:t>
      </w:r>
      <w:r>
        <w:rPr>
          <w:sz w:val="24"/>
          <w:szCs w:val="24"/>
        </w:rPr>
        <w:t>.  The case has been adjourned until the 31</w:t>
      </w:r>
      <w:r w:rsidRPr="00D417B2">
        <w:rPr>
          <w:sz w:val="24"/>
          <w:szCs w:val="24"/>
          <w:vertAlign w:val="superscript"/>
        </w:rPr>
        <w:t>st</w:t>
      </w:r>
      <w:r>
        <w:rPr>
          <w:sz w:val="24"/>
          <w:szCs w:val="24"/>
        </w:rPr>
        <w:t xml:space="preserve"> October for sentencing.</w:t>
      </w:r>
    </w:p>
    <w:p w:rsidR="001B60DA" w:rsidRPr="001B60DA" w:rsidRDefault="00D417B2" w:rsidP="001B60DA">
      <w:pPr>
        <w:rPr>
          <w:sz w:val="24"/>
          <w:szCs w:val="24"/>
        </w:rPr>
      </w:pPr>
      <w:r>
        <w:rPr>
          <w:sz w:val="24"/>
          <w:szCs w:val="24"/>
        </w:rPr>
        <w:t>The</w:t>
      </w:r>
      <w:r w:rsidR="001B60DA" w:rsidRPr="001B60DA">
        <w:rPr>
          <w:sz w:val="24"/>
          <w:szCs w:val="24"/>
        </w:rPr>
        <w:t xml:space="preserve"> Committee </w:t>
      </w:r>
      <w:r w:rsidR="001B60DA" w:rsidRPr="00480534">
        <w:rPr>
          <w:i/>
          <w:sz w:val="24"/>
          <w:szCs w:val="24"/>
        </w:rPr>
        <w:t>for</w:t>
      </w:r>
      <w:r w:rsidR="001B60DA" w:rsidRPr="001B60DA">
        <w:rPr>
          <w:sz w:val="24"/>
          <w:szCs w:val="24"/>
        </w:rPr>
        <w:t xml:space="preserve"> Health &amp; Social Care wishes to express</w:t>
      </w:r>
      <w:r w:rsidR="005053E7">
        <w:rPr>
          <w:sz w:val="24"/>
          <w:szCs w:val="24"/>
        </w:rPr>
        <w:t xml:space="preserve"> its sadness and disappointment </w:t>
      </w:r>
      <w:r w:rsidR="005053E7">
        <w:rPr>
          <w:sz w:val="24"/>
          <w:szCs w:val="24"/>
        </w:rPr>
        <w:t xml:space="preserve">that a former employee has been convicted of charges of this nature. The Committee also wishes to express </w:t>
      </w:r>
      <w:r w:rsidR="001B60DA" w:rsidRPr="001B60DA">
        <w:rPr>
          <w:sz w:val="24"/>
          <w:szCs w:val="24"/>
        </w:rPr>
        <w:t xml:space="preserve">its gratitude to Guernsey Police.  These are clearly shocking offences and we realise there will be patients and former patients, as well </w:t>
      </w:r>
      <w:r w:rsidR="00480534">
        <w:rPr>
          <w:sz w:val="24"/>
          <w:szCs w:val="24"/>
        </w:rPr>
        <w:t xml:space="preserve">as friends and colleagues of Greg </w:t>
      </w:r>
      <w:proofErr w:type="spellStart"/>
      <w:r w:rsidR="00480534">
        <w:rPr>
          <w:sz w:val="24"/>
          <w:szCs w:val="24"/>
        </w:rPr>
        <w:t>Lydall</w:t>
      </w:r>
      <w:proofErr w:type="spellEnd"/>
      <w:r w:rsidR="001B60DA" w:rsidRPr="001B60DA">
        <w:rPr>
          <w:sz w:val="24"/>
          <w:szCs w:val="24"/>
        </w:rPr>
        <w:t xml:space="preserve"> who will be feeling deeply distressed and betrayed.  The Committee </w:t>
      </w:r>
      <w:r w:rsidR="001B60DA" w:rsidRPr="001B60DA">
        <w:rPr>
          <w:i/>
          <w:sz w:val="24"/>
          <w:szCs w:val="24"/>
        </w:rPr>
        <w:t xml:space="preserve">for </w:t>
      </w:r>
      <w:r w:rsidR="001B60DA" w:rsidRPr="001B60DA">
        <w:rPr>
          <w:sz w:val="24"/>
          <w:szCs w:val="24"/>
        </w:rPr>
        <w:t xml:space="preserve">Health &amp; Social </w:t>
      </w:r>
      <w:r w:rsidR="00480534">
        <w:rPr>
          <w:sz w:val="24"/>
          <w:szCs w:val="24"/>
        </w:rPr>
        <w:t xml:space="preserve">Care shares those feelings.  </w:t>
      </w:r>
      <w:r w:rsidR="008773BD">
        <w:rPr>
          <w:sz w:val="24"/>
          <w:szCs w:val="24"/>
        </w:rPr>
        <w:t xml:space="preserve">Greg </w:t>
      </w:r>
      <w:proofErr w:type="spellStart"/>
      <w:r w:rsidR="008773BD">
        <w:rPr>
          <w:sz w:val="24"/>
          <w:szCs w:val="24"/>
        </w:rPr>
        <w:t>Lydall</w:t>
      </w:r>
      <w:proofErr w:type="spellEnd"/>
      <w:r w:rsidR="008773BD" w:rsidRPr="001B60DA">
        <w:rPr>
          <w:sz w:val="24"/>
          <w:szCs w:val="24"/>
        </w:rPr>
        <w:t xml:space="preserve"> worked in a position of trust.  The nature and severity of his offences and his deception is difficult to come to terms with.</w:t>
      </w:r>
    </w:p>
    <w:p w:rsidR="001B60DA" w:rsidRDefault="001B60DA" w:rsidP="001B60DA">
      <w:pPr>
        <w:rPr>
          <w:sz w:val="24"/>
          <w:szCs w:val="24"/>
        </w:rPr>
      </w:pPr>
      <w:r w:rsidRPr="001B60DA">
        <w:rPr>
          <w:sz w:val="24"/>
          <w:szCs w:val="24"/>
        </w:rPr>
        <w:t>HSC does not believ</w:t>
      </w:r>
      <w:r w:rsidR="00BA6B13">
        <w:rPr>
          <w:sz w:val="24"/>
          <w:szCs w:val="24"/>
        </w:rPr>
        <w:t>e there has been any risk to</w:t>
      </w:r>
      <w:r w:rsidRPr="001B60DA">
        <w:rPr>
          <w:sz w:val="24"/>
          <w:szCs w:val="24"/>
        </w:rPr>
        <w:t xml:space="preserve"> patients during the course of his employment and at no time during his employment with HSC did he have professional contact with any person under 18 i</w:t>
      </w:r>
      <w:r w:rsidR="00BA6B13">
        <w:rPr>
          <w:sz w:val="24"/>
          <w:szCs w:val="24"/>
        </w:rPr>
        <w:t>n the course of his</w:t>
      </w:r>
      <w:r w:rsidRPr="001B60DA">
        <w:rPr>
          <w:sz w:val="24"/>
          <w:szCs w:val="24"/>
        </w:rPr>
        <w:t xml:space="preserve"> duties.  </w:t>
      </w:r>
      <w:r w:rsidR="00D417B2">
        <w:rPr>
          <w:sz w:val="24"/>
          <w:szCs w:val="24"/>
        </w:rPr>
        <w:t>Immediately,</w:t>
      </w:r>
      <w:r w:rsidR="00D417B2" w:rsidRPr="001B60DA">
        <w:rPr>
          <w:sz w:val="24"/>
          <w:szCs w:val="24"/>
        </w:rPr>
        <w:t xml:space="preserve"> upon learning of </w:t>
      </w:r>
      <w:r w:rsidR="00D417B2">
        <w:rPr>
          <w:sz w:val="24"/>
          <w:szCs w:val="24"/>
        </w:rPr>
        <w:t xml:space="preserve">the allegations, HSC ensured Greg </w:t>
      </w:r>
      <w:proofErr w:type="spellStart"/>
      <w:r w:rsidR="00D417B2">
        <w:rPr>
          <w:sz w:val="24"/>
          <w:szCs w:val="24"/>
        </w:rPr>
        <w:t>Lydall</w:t>
      </w:r>
      <w:proofErr w:type="spellEnd"/>
      <w:r w:rsidR="00D417B2" w:rsidRPr="001B60DA">
        <w:rPr>
          <w:sz w:val="24"/>
          <w:szCs w:val="24"/>
        </w:rPr>
        <w:t xml:space="preserve"> had no further contact with any patients.  </w:t>
      </w:r>
      <w:r w:rsidRPr="001B60DA">
        <w:rPr>
          <w:sz w:val="24"/>
          <w:szCs w:val="24"/>
        </w:rPr>
        <w:t>However we realise none of that m</w:t>
      </w:r>
      <w:r w:rsidR="000717CC">
        <w:rPr>
          <w:sz w:val="24"/>
          <w:szCs w:val="24"/>
        </w:rPr>
        <w:t xml:space="preserve">akes the crimes committed by Greg </w:t>
      </w:r>
      <w:proofErr w:type="spellStart"/>
      <w:r w:rsidR="000717CC">
        <w:rPr>
          <w:sz w:val="24"/>
          <w:szCs w:val="24"/>
        </w:rPr>
        <w:t>Lydall</w:t>
      </w:r>
      <w:proofErr w:type="spellEnd"/>
      <w:r w:rsidRPr="001B60DA">
        <w:rPr>
          <w:sz w:val="24"/>
          <w:szCs w:val="24"/>
        </w:rPr>
        <w:t xml:space="preserve"> any less serious or distressing.</w:t>
      </w:r>
      <w:r w:rsidR="005053E7">
        <w:rPr>
          <w:sz w:val="24"/>
          <w:szCs w:val="24"/>
        </w:rPr>
        <w:t xml:space="preserve">  W</w:t>
      </w:r>
      <w:r w:rsidR="005053E7">
        <w:rPr>
          <w:sz w:val="24"/>
          <w:szCs w:val="24"/>
        </w:rPr>
        <w:t>e simply seek to provide assurance that HSC acted swiftly and appropriately after becoming aware of the matter and is not aware of any concern that the offences with which he has been convicted have involved HSC service users or were committed in the course of his professional duties whilst working for HSC.</w:t>
      </w:r>
    </w:p>
    <w:p w:rsidR="00466842" w:rsidRDefault="00466842" w:rsidP="001B60DA">
      <w:pPr>
        <w:rPr>
          <w:sz w:val="24"/>
          <w:szCs w:val="24"/>
        </w:rPr>
      </w:pPr>
      <w:r w:rsidRPr="001B60DA">
        <w:rPr>
          <w:sz w:val="24"/>
          <w:szCs w:val="24"/>
        </w:rPr>
        <w:t xml:space="preserve">The Committee </w:t>
      </w:r>
      <w:r w:rsidRPr="001B60DA">
        <w:rPr>
          <w:i/>
          <w:sz w:val="24"/>
          <w:szCs w:val="24"/>
        </w:rPr>
        <w:t xml:space="preserve">for </w:t>
      </w:r>
      <w:r w:rsidRPr="001B60DA">
        <w:rPr>
          <w:sz w:val="24"/>
          <w:szCs w:val="24"/>
        </w:rPr>
        <w:t>Health &amp; Social Care wants to offer support to any patients or former patients who have concerns about aspects of their profes</w:t>
      </w:r>
      <w:r>
        <w:rPr>
          <w:sz w:val="24"/>
          <w:szCs w:val="24"/>
        </w:rPr>
        <w:t xml:space="preserve">sional care provided by Greg </w:t>
      </w:r>
      <w:proofErr w:type="spellStart"/>
      <w:r>
        <w:rPr>
          <w:sz w:val="24"/>
          <w:szCs w:val="24"/>
        </w:rPr>
        <w:t>Lydall</w:t>
      </w:r>
      <w:proofErr w:type="spellEnd"/>
      <w:r w:rsidRPr="001B60DA">
        <w:rPr>
          <w:sz w:val="24"/>
          <w:szCs w:val="24"/>
        </w:rPr>
        <w:t xml:space="preserve"> during his employment with HSC.  We have set up a dedicated c</w:t>
      </w:r>
      <w:r>
        <w:rPr>
          <w:sz w:val="24"/>
          <w:szCs w:val="24"/>
        </w:rPr>
        <w:t>onfidential helpline on 01481 707666</w:t>
      </w:r>
      <w:r w:rsidRPr="001B60DA">
        <w:rPr>
          <w:sz w:val="24"/>
          <w:szCs w:val="24"/>
        </w:rPr>
        <w:t xml:space="preserve"> and would encourage anyone with such concerns to get in touch. </w:t>
      </w:r>
      <w:r w:rsidR="007B0723">
        <w:rPr>
          <w:sz w:val="24"/>
          <w:szCs w:val="24"/>
        </w:rPr>
        <w:t xml:space="preserve"> The helpline will be open Monday to Friday between 8.30am and 4.30pm.</w:t>
      </w:r>
      <w:bookmarkStart w:id="0" w:name="_GoBack"/>
      <w:bookmarkEnd w:id="0"/>
    </w:p>
    <w:p w:rsidR="001B60DA" w:rsidRPr="001B60DA" w:rsidRDefault="001B60DA" w:rsidP="001B60DA">
      <w:pPr>
        <w:rPr>
          <w:sz w:val="24"/>
          <w:szCs w:val="24"/>
        </w:rPr>
      </w:pPr>
      <w:r w:rsidRPr="001B60DA">
        <w:rPr>
          <w:sz w:val="24"/>
          <w:szCs w:val="24"/>
        </w:rPr>
        <w:lastRenderedPageBreak/>
        <w:t>We also want to support our staff who worked alongsid</w:t>
      </w:r>
      <w:r w:rsidR="000717CC">
        <w:rPr>
          <w:sz w:val="24"/>
          <w:szCs w:val="24"/>
        </w:rPr>
        <w:t xml:space="preserve">e Greg </w:t>
      </w:r>
      <w:proofErr w:type="spellStart"/>
      <w:r w:rsidR="000717CC">
        <w:rPr>
          <w:sz w:val="24"/>
          <w:szCs w:val="24"/>
        </w:rPr>
        <w:t>Lydall</w:t>
      </w:r>
      <w:proofErr w:type="spellEnd"/>
      <w:r w:rsidRPr="001B60DA">
        <w:rPr>
          <w:sz w:val="24"/>
          <w:szCs w:val="24"/>
        </w:rPr>
        <w:t xml:space="preserve"> </w:t>
      </w:r>
      <w:r w:rsidR="007018CF">
        <w:rPr>
          <w:sz w:val="24"/>
          <w:szCs w:val="24"/>
        </w:rPr>
        <w:t xml:space="preserve">and who will find the </w:t>
      </w:r>
      <w:proofErr w:type="gramStart"/>
      <w:r w:rsidR="007018CF">
        <w:rPr>
          <w:sz w:val="24"/>
          <w:szCs w:val="24"/>
        </w:rPr>
        <w:t>detail</w:t>
      </w:r>
      <w:r w:rsidRPr="001B60DA">
        <w:rPr>
          <w:sz w:val="24"/>
          <w:szCs w:val="24"/>
        </w:rPr>
        <w:t>s</w:t>
      </w:r>
      <w:proofErr w:type="gramEnd"/>
      <w:r w:rsidRPr="001B60DA">
        <w:rPr>
          <w:sz w:val="24"/>
          <w:szCs w:val="24"/>
        </w:rPr>
        <w:t xml:space="preserve"> of the court proceedings extremely upsetting</w:t>
      </w:r>
      <w:r w:rsidR="00070CF7">
        <w:rPr>
          <w:sz w:val="24"/>
          <w:szCs w:val="24"/>
        </w:rPr>
        <w:t xml:space="preserve">, and </w:t>
      </w:r>
      <w:r w:rsidR="0050443D">
        <w:rPr>
          <w:sz w:val="24"/>
          <w:szCs w:val="24"/>
        </w:rPr>
        <w:t>we have made them aware of how they can access support within the service</w:t>
      </w:r>
      <w:r w:rsidRPr="001B60DA">
        <w:rPr>
          <w:sz w:val="24"/>
          <w:szCs w:val="24"/>
        </w:rPr>
        <w:t>.</w:t>
      </w:r>
    </w:p>
    <w:p w:rsidR="00EE23CE" w:rsidRPr="001B60DA" w:rsidRDefault="001B60DA" w:rsidP="000E6E7A">
      <w:pPr>
        <w:rPr>
          <w:sz w:val="24"/>
          <w:szCs w:val="24"/>
        </w:rPr>
      </w:pPr>
      <w:r w:rsidRPr="001B60DA">
        <w:rPr>
          <w:sz w:val="24"/>
          <w:szCs w:val="24"/>
        </w:rPr>
        <w:t xml:space="preserve">This is a difficult time for our team, as it will be for patients and the community.  The Committee </w:t>
      </w:r>
      <w:r w:rsidRPr="001B60DA">
        <w:rPr>
          <w:i/>
          <w:sz w:val="24"/>
          <w:szCs w:val="24"/>
        </w:rPr>
        <w:t xml:space="preserve">for </w:t>
      </w:r>
      <w:r w:rsidR="00684C58">
        <w:rPr>
          <w:sz w:val="24"/>
          <w:szCs w:val="24"/>
        </w:rPr>
        <w:t>Health &amp; Social Care is</w:t>
      </w:r>
      <w:r w:rsidRPr="001B60DA">
        <w:rPr>
          <w:sz w:val="24"/>
          <w:szCs w:val="24"/>
        </w:rPr>
        <w:t xml:space="preserve"> committed to supporting those affected by this case as best we can.</w:t>
      </w:r>
    </w:p>
    <w:p w:rsidR="00EE23CE" w:rsidRPr="000E6E7A" w:rsidRDefault="00EE23CE" w:rsidP="000E6E7A">
      <w:pPr>
        <w:rPr>
          <w:color w:val="171717" w:themeColor="background2" w:themeShade="1A"/>
          <w:sz w:val="24"/>
          <w:szCs w:val="24"/>
        </w:rPr>
      </w:pPr>
    </w:p>
    <w:p w:rsidR="000D5447" w:rsidRPr="006934EC" w:rsidRDefault="000D5447" w:rsidP="00510A2C">
      <w:pPr>
        <w:spacing w:after="0"/>
        <w:ind w:left="3600" w:firstLine="720"/>
        <w:rPr>
          <w:b/>
          <w:sz w:val="24"/>
          <w:szCs w:val="24"/>
        </w:rPr>
      </w:pPr>
      <w:r w:rsidRPr="006934EC">
        <w:rPr>
          <w:b/>
          <w:color w:val="7C7C7C"/>
          <w:sz w:val="24"/>
          <w:szCs w:val="24"/>
        </w:rPr>
        <w:t>Ends</w:t>
      </w:r>
    </w:p>
    <w:p w:rsidR="000D5447" w:rsidRPr="001F4FB1" w:rsidRDefault="000D5447" w:rsidP="000D5447">
      <w:pPr>
        <w:pStyle w:val="Sectionheading"/>
        <w:pBdr>
          <w:bottom w:val="single" w:sz="12" w:space="1" w:color="357D57"/>
        </w:pBdr>
        <w:rPr>
          <w:color w:val="357D57"/>
          <w:sz w:val="24"/>
          <w:szCs w:val="24"/>
        </w:rPr>
      </w:pPr>
      <w:r w:rsidRPr="001F4FB1">
        <w:rPr>
          <w:color w:val="357D57"/>
          <w:sz w:val="24"/>
          <w:szCs w:val="24"/>
        </w:rPr>
        <w:t>Notes to Media</w:t>
      </w:r>
    </w:p>
    <w:p w:rsidR="000E6E7A" w:rsidRDefault="000E6E7A" w:rsidP="00131FAC">
      <w:pPr>
        <w:spacing w:after="0" w:line="240" w:lineRule="auto"/>
      </w:pPr>
    </w:p>
    <w:p w:rsidR="001B60DA" w:rsidRDefault="001B60DA" w:rsidP="00131FAC">
      <w:pPr>
        <w:spacing w:after="0" w:line="240" w:lineRule="auto"/>
      </w:pPr>
      <w:r>
        <w:t>There will be no interviews given in relation to this media release</w:t>
      </w:r>
    </w:p>
    <w:p w:rsidR="001B60DA" w:rsidRDefault="001B60DA" w:rsidP="00131FAC">
      <w:pPr>
        <w:spacing w:after="0" w:line="240" w:lineRule="auto"/>
      </w:pPr>
    </w:p>
    <w:p w:rsidR="002542B3" w:rsidRDefault="001B60DA" w:rsidP="00131FAC">
      <w:pPr>
        <w:spacing w:after="0" w:line="240" w:lineRule="auto"/>
      </w:pPr>
      <w:r>
        <w:t>For more information p</w:t>
      </w:r>
      <w:r w:rsidR="003A0CDF">
        <w:t xml:space="preserve">lease contact </w:t>
      </w:r>
      <w:r w:rsidR="007E5943">
        <w:t>Rob Moore</w:t>
      </w:r>
    </w:p>
    <w:p w:rsidR="007E5943" w:rsidRDefault="00DC1E20" w:rsidP="00131FAC">
      <w:pPr>
        <w:spacing w:after="0" w:line="240" w:lineRule="auto"/>
      </w:pPr>
      <w:hyperlink r:id="rId9" w:history="1">
        <w:r w:rsidR="007E5943" w:rsidRPr="00727EF3">
          <w:rPr>
            <w:rStyle w:val="Hyperlink"/>
          </w:rPr>
          <w:t>Rob.moore@gov.gg</w:t>
        </w:r>
      </w:hyperlink>
    </w:p>
    <w:p w:rsidR="007E5943" w:rsidRPr="000D5447" w:rsidRDefault="007E5943" w:rsidP="00131FAC">
      <w:pPr>
        <w:spacing w:after="0" w:line="240" w:lineRule="auto"/>
      </w:pPr>
    </w:p>
    <w:sectPr w:rsidR="007E5943" w:rsidRPr="000D544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E20" w:rsidRDefault="00DC1E20">
      <w:pPr>
        <w:spacing w:after="0" w:line="240" w:lineRule="auto"/>
      </w:pPr>
    </w:p>
  </w:endnote>
  <w:endnote w:type="continuationSeparator" w:id="0">
    <w:p w:rsidR="00DC1E20" w:rsidRDefault="00DC1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19" w:rsidRDefault="00697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19" w:rsidRDefault="006978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19" w:rsidRDefault="00697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E20" w:rsidRDefault="00DC1E20">
      <w:pPr>
        <w:spacing w:after="0" w:line="240" w:lineRule="auto"/>
      </w:pPr>
    </w:p>
  </w:footnote>
  <w:footnote w:type="continuationSeparator" w:id="0">
    <w:p w:rsidR="00DC1E20" w:rsidRDefault="00DC1E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19" w:rsidRDefault="00697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19" w:rsidRDefault="00697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19" w:rsidRDefault="00697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92C24"/>
    <w:multiLevelType w:val="hybridMultilevel"/>
    <w:tmpl w:val="11369B6C"/>
    <w:lvl w:ilvl="0" w:tplc="570E13AC">
      <w:start w:val="3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47"/>
    <w:rsid w:val="00014E8D"/>
    <w:rsid w:val="0003271C"/>
    <w:rsid w:val="00060758"/>
    <w:rsid w:val="00065397"/>
    <w:rsid w:val="00070CF7"/>
    <w:rsid w:val="000717CC"/>
    <w:rsid w:val="000974FA"/>
    <w:rsid w:val="000B3FFA"/>
    <w:rsid w:val="000C0CBA"/>
    <w:rsid w:val="000C39E0"/>
    <w:rsid w:val="000D2AE4"/>
    <w:rsid w:val="000D3AF2"/>
    <w:rsid w:val="000D5447"/>
    <w:rsid w:val="000E6E7A"/>
    <w:rsid w:val="0011202E"/>
    <w:rsid w:val="0012261B"/>
    <w:rsid w:val="00124F74"/>
    <w:rsid w:val="00131FAC"/>
    <w:rsid w:val="00162672"/>
    <w:rsid w:val="00171823"/>
    <w:rsid w:val="00191ADD"/>
    <w:rsid w:val="001959FA"/>
    <w:rsid w:val="001A62C9"/>
    <w:rsid w:val="001B60DA"/>
    <w:rsid w:val="001F3B5D"/>
    <w:rsid w:val="00203A46"/>
    <w:rsid w:val="00254207"/>
    <w:rsid w:val="002542B3"/>
    <w:rsid w:val="00270827"/>
    <w:rsid w:val="002C2403"/>
    <w:rsid w:val="00320BC3"/>
    <w:rsid w:val="00323F56"/>
    <w:rsid w:val="00351DC1"/>
    <w:rsid w:val="0037480E"/>
    <w:rsid w:val="003A0CDF"/>
    <w:rsid w:val="003F2E7C"/>
    <w:rsid w:val="003F3476"/>
    <w:rsid w:val="0040293F"/>
    <w:rsid w:val="0045383A"/>
    <w:rsid w:val="0045600B"/>
    <w:rsid w:val="00462B11"/>
    <w:rsid w:val="00466842"/>
    <w:rsid w:val="00480534"/>
    <w:rsid w:val="004B1FEC"/>
    <w:rsid w:val="004B5897"/>
    <w:rsid w:val="004B71F7"/>
    <w:rsid w:val="004C0330"/>
    <w:rsid w:val="004C22F5"/>
    <w:rsid w:val="004E756A"/>
    <w:rsid w:val="0050443D"/>
    <w:rsid w:val="005053E7"/>
    <w:rsid w:val="00510A2C"/>
    <w:rsid w:val="00517200"/>
    <w:rsid w:val="00570866"/>
    <w:rsid w:val="00590480"/>
    <w:rsid w:val="005C6D09"/>
    <w:rsid w:val="005D68C2"/>
    <w:rsid w:val="005F2C80"/>
    <w:rsid w:val="005F7F6F"/>
    <w:rsid w:val="00603595"/>
    <w:rsid w:val="00667381"/>
    <w:rsid w:val="00684C58"/>
    <w:rsid w:val="006934EC"/>
    <w:rsid w:val="00697819"/>
    <w:rsid w:val="006A1D91"/>
    <w:rsid w:val="006D2CDB"/>
    <w:rsid w:val="006D328D"/>
    <w:rsid w:val="006F6982"/>
    <w:rsid w:val="007018CF"/>
    <w:rsid w:val="00712F06"/>
    <w:rsid w:val="00720093"/>
    <w:rsid w:val="007504A3"/>
    <w:rsid w:val="007660B7"/>
    <w:rsid w:val="007958A2"/>
    <w:rsid w:val="007A06C7"/>
    <w:rsid w:val="007A112E"/>
    <w:rsid w:val="007B0723"/>
    <w:rsid w:val="007C1862"/>
    <w:rsid w:val="007E5943"/>
    <w:rsid w:val="00833273"/>
    <w:rsid w:val="0084285B"/>
    <w:rsid w:val="00856605"/>
    <w:rsid w:val="008626A6"/>
    <w:rsid w:val="008773BD"/>
    <w:rsid w:val="008A3A35"/>
    <w:rsid w:val="008D16C2"/>
    <w:rsid w:val="008E15AC"/>
    <w:rsid w:val="0092260A"/>
    <w:rsid w:val="009521EC"/>
    <w:rsid w:val="00955792"/>
    <w:rsid w:val="00962743"/>
    <w:rsid w:val="00973E98"/>
    <w:rsid w:val="00982764"/>
    <w:rsid w:val="009A521E"/>
    <w:rsid w:val="009C0D18"/>
    <w:rsid w:val="009C24AF"/>
    <w:rsid w:val="009E14A4"/>
    <w:rsid w:val="009F2F30"/>
    <w:rsid w:val="00A15660"/>
    <w:rsid w:val="00A44CC0"/>
    <w:rsid w:val="00A540A3"/>
    <w:rsid w:val="00AA3B92"/>
    <w:rsid w:val="00AB421C"/>
    <w:rsid w:val="00AD1967"/>
    <w:rsid w:val="00AD2930"/>
    <w:rsid w:val="00AE429A"/>
    <w:rsid w:val="00B30274"/>
    <w:rsid w:val="00B4331F"/>
    <w:rsid w:val="00B57F38"/>
    <w:rsid w:val="00B761C3"/>
    <w:rsid w:val="00B84EF4"/>
    <w:rsid w:val="00B92693"/>
    <w:rsid w:val="00BA1BF4"/>
    <w:rsid w:val="00BA6B13"/>
    <w:rsid w:val="00BB6F8D"/>
    <w:rsid w:val="00BC0120"/>
    <w:rsid w:val="00BC5436"/>
    <w:rsid w:val="00BD1D90"/>
    <w:rsid w:val="00BE27B1"/>
    <w:rsid w:val="00BE48A8"/>
    <w:rsid w:val="00C01932"/>
    <w:rsid w:val="00C16B25"/>
    <w:rsid w:val="00C54ED5"/>
    <w:rsid w:val="00C85C22"/>
    <w:rsid w:val="00C96211"/>
    <w:rsid w:val="00D05762"/>
    <w:rsid w:val="00D134B8"/>
    <w:rsid w:val="00D417B2"/>
    <w:rsid w:val="00D612D0"/>
    <w:rsid w:val="00D664D8"/>
    <w:rsid w:val="00D67467"/>
    <w:rsid w:val="00D76140"/>
    <w:rsid w:val="00D77652"/>
    <w:rsid w:val="00D81FFF"/>
    <w:rsid w:val="00D93D46"/>
    <w:rsid w:val="00DC1E20"/>
    <w:rsid w:val="00DE2209"/>
    <w:rsid w:val="00DE4DA2"/>
    <w:rsid w:val="00DF1674"/>
    <w:rsid w:val="00DF1CE3"/>
    <w:rsid w:val="00DF5C97"/>
    <w:rsid w:val="00E321BA"/>
    <w:rsid w:val="00E37E8F"/>
    <w:rsid w:val="00E4436F"/>
    <w:rsid w:val="00E601EF"/>
    <w:rsid w:val="00EC00CB"/>
    <w:rsid w:val="00EC275C"/>
    <w:rsid w:val="00EE23CE"/>
    <w:rsid w:val="00EF6A0F"/>
    <w:rsid w:val="00F048F9"/>
    <w:rsid w:val="00F10375"/>
    <w:rsid w:val="00F22B68"/>
    <w:rsid w:val="00F44F44"/>
    <w:rsid w:val="00F77F64"/>
    <w:rsid w:val="00F80C86"/>
    <w:rsid w:val="00FB096C"/>
    <w:rsid w:val="00FB1DB5"/>
    <w:rsid w:val="00FC0EAE"/>
    <w:rsid w:val="00FC49E1"/>
    <w:rsid w:val="00FC5738"/>
    <w:rsid w:val="00FE3AD2"/>
    <w:rsid w:val="00FF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1863E8-36BB-4CAF-807A-0145785A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mainheading">
    <w:name w:val="Front page main heading"/>
    <w:basedOn w:val="NoSpacing"/>
    <w:qFormat/>
    <w:rsid w:val="000D5447"/>
    <w:rPr>
      <w:color w:val="00355F"/>
      <w:sz w:val="48"/>
      <w:szCs w:val="44"/>
    </w:rPr>
  </w:style>
  <w:style w:type="paragraph" w:customStyle="1" w:styleId="Boldnormal">
    <w:name w:val="Bold normal"/>
    <w:basedOn w:val="Normal"/>
    <w:qFormat/>
    <w:rsid w:val="000D5447"/>
    <w:pPr>
      <w:spacing w:after="200" w:line="276" w:lineRule="auto"/>
    </w:pPr>
    <w:rPr>
      <w:b/>
      <w:sz w:val="24"/>
    </w:rPr>
  </w:style>
  <w:style w:type="paragraph" w:customStyle="1" w:styleId="Sectionheading">
    <w:name w:val="Section heading"/>
    <w:basedOn w:val="Normal"/>
    <w:qFormat/>
    <w:rsid w:val="000D5447"/>
    <w:pPr>
      <w:keepNext/>
      <w:keepLines/>
      <w:pBdr>
        <w:bottom w:val="single" w:sz="18" w:space="1" w:color="00355F"/>
      </w:pBdr>
      <w:spacing w:before="480" w:after="0" w:line="276" w:lineRule="auto"/>
      <w:outlineLvl w:val="0"/>
    </w:pPr>
    <w:rPr>
      <w:rFonts w:eastAsiaTheme="majorEastAsia" w:cstheme="majorBidi"/>
      <w:b/>
      <w:bCs/>
      <w:color w:val="00355F"/>
      <w:sz w:val="28"/>
      <w:szCs w:val="28"/>
    </w:rPr>
  </w:style>
  <w:style w:type="paragraph" w:customStyle="1" w:styleId="Figureheading">
    <w:name w:val="Figure heading"/>
    <w:basedOn w:val="Normal"/>
    <w:link w:val="FigureheadingChar"/>
    <w:qFormat/>
    <w:rsid w:val="000D5447"/>
    <w:pPr>
      <w:spacing w:after="120" w:line="240" w:lineRule="auto"/>
    </w:pPr>
    <w:rPr>
      <w:b/>
      <w:color w:val="222A35" w:themeColor="text2" w:themeShade="80"/>
      <w:sz w:val="24"/>
    </w:rPr>
  </w:style>
  <w:style w:type="character" w:customStyle="1" w:styleId="FigureheadingChar">
    <w:name w:val="Figure heading Char"/>
    <w:basedOn w:val="DefaultParagraphFont"/>
    <w:link w:val="Figureheading"/>
    <w:rsid w:val="000D5447"/>
    <w:rPr>
      <w:b/>
      <w:color w:val="222A35" w:themeColor="text2" w:themeShade="80"/>
      <w:sz w:val="24"/>
    </w:rPr>
  </w:style>
  <w:style w:type="paragraph" w:styleId="NoSpacing">
    <w:name w:val="No Spacing"/>
    <w:uiPriority w:val="1"/>
    <w:qFormat/>
    <w:rsid w:val="000D5447"/>
    <w:pPr>
      <w:spacing w:after="0" w:line="240" w:lineRule="auto"/>
    </w:pPr>
  </w:style>
  <w:style w:type="character" w:styleId="Hyperlink">
    <w:name w:val="Hyperlink"/>
    <w:basedOn w:val="DefaultParagraphFont"/>
    <w:uiPriority w:val="99"/>
    <w:unhideWhenUsed/>
    <w:rsid w:val="002542B3"/>
    <w:rPr>
      <w:color w:val="0563C1" w:themeColor="hyperlink"/>
      <w:u w:val="single"/>
    </w:rPr>
  </w:style>
  <w:style w:type="paragraph" w:styleId="BalloonText">
    <w:name w:val="Balloon Text"/>
    <w:basedOn w:val="Normal"/>
    <w:link w:val="BalloonTextChar"/>
    <w:uiPriority w:val="99"/>
    <w:semiHidden/>
    <w:unhideWhenUsed/>
    <w:rsid w:val="007C1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862"/>
    <w:rPr>
      <w:rFonts w:ascii="Tahoma" w:hAnsi="Tahoma" w:cs="Tahoma"/>
      <w:sz w:val="16"/>
      <w:szCs w:val="16"/>
    </w:rPr>
  </w:style>
  <w:style w:type="paragraph" w:styleId="ListParagraph">
    <w:name w:val="List Paragraph"/>
    <w:basedOn w:val="Normal"/>
    <w:uiPriority w:val="34"/>
    <w:qFormat/>
    <w:rsid w:val="004B1FEC"/>
    <w:pPr>
      <w:ind w:left="720"/>
      <w:contextualSpacing/>
    </w:pPr>
  </w:style>
  <w:style w:type="character" w:styleId="CommentReference">
    <w:name w:val="annotation reference"/>
    <w:basedOn w:val="DefaultParagraphFont"/>
    <w:uiPriority w:val="99"/>
    <w:semiHidden/>
    <w:unhideWhenUsed/>
    <w:rsid w:val="008626A6"/>
    <w:rPr>
      <w:sz w:val="16"/>
      <w:szCs w:val="16"/>
    </w:rPr>
  </w:style>
  <w:style w:type="paragraph" w:styleId="CommentText">
    <w:name w:val="annotation text"/>
    <w:basedOn w:val="Normal"/>
    <w:link w:val="CommentTextChar"/>
    <w:uiPriority w:val="99"/>
    <w:semiHidden/>
    <w:unhideWhenUsed/>
    <w:rsid w:val="008626A6"/>
    <w:pPr>
      <w:spacing w:line="240" w:lineRule="auto"/>
    </w:pPr>
    <w:rPr>
      <w:sz w:val="20"/>
      <w:szCs w:val="20"/>
    </w:rPr>
  </w:style>
  <w:style w:type="character" w:customStyle="1" w:styleId="CommentTextChar">
    <w:name w:val="Comment Text Char"/>
    <w:basedOn w:val="DefaultParagraphFont"/>
    <w:link w:val="CommentText"/>
    <w:uiPriority w:val="99"/>
    <w:semiHidden/>
    <w:rsid w:val="008626A6"/>
    <w:rPr>
      <w:sz w:val="20"/>
      <w:szCs w:val="20"/>
    </w:rPr>
  </w:style>
  <w:style w:type="paragraph" w:styleId="CommentSubject">
    <w:name w:val="annotation subject"/>
    <w:basedOn w:val="CommentText"/>
    <w:next w:val="CommentText"/>
    <w:link w:val="CommentSubjectChar"/>
    <w:uiPriority w:val="99"/>
    <w:semiHidden/>
    <w:unhideWhenUsed/>
    <w:rsid w:val="008626A6"/>
    <w:rPr>
      <w:b/>
      <w:bCs/>
    </w:rPr>
  </w:style>
  <w:style w:type="character" w:customStyle="1" w:styleId="CommentSubjectChar">
    <w:name w:val="Comment Subject Char"/>
    <w:basedOn w:val="CommentTextChar"/>
    <w:link w:val="CommentSubject"/>
    <w:uiPriority w:val="99"/>
    <w:semiHidden/>
    <w:rsid w:val="008626A6"/>
    <w:rPr>
      <w:b/>
      <w:bCs/>
      <w:sz w:val="20"/>
      <w:szCs w:val="20"/>
    </w:rPr>
  </w:style>
  <w:style w:type="paragraph" w:styleId="Header">
    <w:name w:val="header"/>
    <w:basedOn w:val="Normal"/>
    <w:link w:val="HeaderChar"/>
    <w:uiPriority w:val="99"/>
    <w:unhideWhenUsed/>
    <w:rsid w:val="00C01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932"/>
  </w:style>
  <w:style w:type="paragraph" w:styleId="Footer">
    <w:name w:val="footer"/>
    <w:basedOn w:val="Normal"/>
    <w:link w:val="FooterChar"/>
    <w:uiPriority w:val="99"/>
    <w:unhideWhenUsed/>
    <w:rsid w:val="00C01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0885">
      <w:bodyDiv w:val="1"/>
      <w:marLeft w:val="0"/>
      <w:marRight w:val="0"/>
      <w:marTop w:val="0"/>
      <w:marBottom w:val="0"/>
      <w:divBdr>
        <w:top w:val="none" w:sz="0" w:space="0" w:color="auto"/>
        <w:left w:val="none" w:sz="0" w:space="0" w:color="auto"/>
        <w:bottom w:val="none" w:sz="0" w:space="0" w:color="auto"/>
        <w:right w:val="none" w:sz="0" w:space="0" w:color="auto"/>
      </w:divBdr>
    </w:div>
    <w:div w:id="395780850">
      <w:bodyDiv w:val="1"/>
      <w:marLeft w:val="0"/>
      <w:marRight w:val="0"/>
      <w:marTop w:val="0"/>
      <w:marBottom w:val="0"/>
      <w:divBdr>
        <w:top w:val="none" w:sz="0" w:space="0" w:color="auto"/>
        <w:left w:val="none" w:sz="0" w:space="0" w:color="auto"/>
        <w:bottom w:val="none" w:sz="0" w:space="0" w:color="auto"/>
        <w:right w:val="none" w:sz="0" w:space="0" w:color="auto"/>
      </w:divBdr>
    </w:div>
    <w:div w:id="833882650">
      <w:bodyDiv w:val="1"/>
      <w:marLeft w:val="0"/>
      <w:marRight w:val="0"/>
      <w:marTop w:val="0"/>
      <w:marBottom w:val="0"/>
      <w:divBdr>
        <w:top w:val="none" w:sz="0" w:space="0" w:color="auto"/>
        <w:left w:val="none" w:sz="0" w:space="0" w:color="auto"/>
        <w:bottom w:val="none" w:sz="0" w:space="0" w:color="auto"/>
        <w:right w:val="none" w:sz="0" w:space="0" w:color="auto"/>
      </w:divBdr>
    </w:div>
    <w:div w:id="10898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moore@gov.g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4110-33C7-473D-B900-842BC9F5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States of Guernsey</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Collis, Ryan</dc:creator>
  <cp:lastModifiedBy>Moore, Rob</cp:lastModifiedBy>
  <cp:revision>2</cp:revision>
  <cp:lastPrinted>2019-08-29T15:43:00Z</cp:lastPrinted>
  <dcterms:created xsi:type="dcterms:W3CDTF">2019-08-29T17:22:00Z</dcterms:created>
  <dcterms:modified xsi:type="dcterms:W3CDTF">2019-08-29T17:22:00Z</dcterms:modified>
</cp:coreProperties>
</file>