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1D7F9" w14:textId="60EC0F39" w:rsidR="0070473C" w:rsidRDefault="00D81E06">
      <w:r>
        <w:rPr>
          <w:noProof/>
        </w:rPr>
        <w:drawing>
          <wp:inline distT="0" distB="0" distL="0" distR="0" wp14:anchorId="5B10E089" wp14:editId="0DF5EBC6">
            <wp:extent cx="3248025" cy="260438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eader.JPG"/>
                    <pic:cNvPicPr/>
                  </pic:nvPicPr>
                  <pic:blipFill>
                    <a:blip r:embed="rId5">
                      <a:extLst>
                        <a:ext uri="{28A0092B-C50C-407E-A947-70E740481C1C}">
                          <a14:useLocalDpi xmlns:a14="http://schemas.microsoft.com/office/drawing/2010/main" val="0"/>
                        </a:ext>
                      </a:extLst>
                    </a:blip>
                    <a:stretch>
                      <a:fillRect/>
                    </a:stretch>
                  </pic:blipFill>
                  <pic:spPr>
                    <a:xfrm>
                      <a:off x="0" y="0"/>
                      <a:ext cx="3259351" cy="2613462"/>
                    </a:xfrm>
                    <a:prstGeom prst="rect">
                      <a:avLst/>
                    </a:prstGeom>
                  </pic:spPr>
                </pic:pic>
              </a:graphicData>
            </a:graphic>
          </wp:inline>
        </w:drawing>
      </w:r>
    </w:p>
    <w:p w14:paraId="080C88E7" w14:textId="492CD281" w:rsidR="000A28BE" w:rsidRPr="00C83642" w:rsidRDefault="00746A37" w:rsidP="000A28BE">
      <w:pPr>
        <w:rPr>
          <w:b/>
          <w:bCs/>
          <w:color w:val="00B050"/>
          <w:sz w:val="36"/>
          <w:szCs w:val="36"/>
        </w:rPr>
      </w:pPr>
      <w:r>
        <w:rPr>
          <w:b/>
          <w:bCs/>
          <w:color w:val="00B050"/>
          <w:sz w:val="36"/>
          <w:szCs w:val="36"/>
        </w:rPr>
        <w:t>OPEN LETTER TO ALL DEPUTIES AND MEDIA</w:t>
      </w:r>
      <w:r w:rsidR="000A28BE">
        <w:rPr>
          <w:b/>
          <w:bCs/>
          <w:color w:val="00B050"/>
          <w:sz w:val="36"/>
          <w:szCs w:val="36"/>
        </w:rPr>
        <w:t xml:space="preserve"> </w:t>
      </w:r>
    </w:p>
    <w:p w14:paraId="419B90BD" w14:textId="17E291E2" w:rsidR="000A28BE" w:rsidRDefault="00746A37" w:rsidP="000A28BE">
      <w:pPr>
        <w:rPr>
          <w:b/>
          <w:bCs/>
          <w:sz w:val="28"/>
          <w:szCs w:val="28"/>
          <w:lang w:val="en-US"/>
        </w:rPr>
      </w:pPr>
      <w:r>
        <w:rPr>
          <w:b/>
          <w:bCs/>
          <w:sz w:val="28"/>
          <w:szCs w:val="28"/>
          <w:lang w:val="en-US"/>
        </w:rPr>
        <w:t>24</w:t>
      </w:r>
      <w:r w:rsidR="00D1180D">
        <w:rPr>
          <w:b/>
          <w:bCs/>
          <w:sz w:val="28"/>
          <w:szCs w:val="28"/>
          <w:lang w:val="en-US"/>
        </w:rPr>
        <w:t xml:space="preserve"> February</w:t>
      </w:r>
      <w:r w:rsidR="000A28BE">
        <w:rPr>
          <w:b/>
          <w:bCs/>
          <w:sz w:val="28"/>
          <w:szCs w:val="28"/>
          <w:lang w:val="en-US"/>
        </w:rPr>
        <w:t xml:space="preserve"> 2020</w:t>
      </w:r>
    </w:p>
    <w:p w14:paraId="1E8C6E96" w14:textId="72B6CE2A" w:rsidR="000A28BE" w:rsidRDefault="00746A37" w:rsidP="000A28BE">
      <w:pPr>
        <w:rPr>
          <w:b/>
          <w:bCs/>
          <w:sz w:val="28"/>
          <w:szCs w:val="28"/>
          <w:lang w:val="en-US"/>
        </w:rPr>
      </w:pPr>
      <w:r>
        <w:rPr>
          <w:b/>
          <w:bCs/>
          <w:sz w:val="28"/>
          <w:szCs w:val="28"/>
          <w:lang w:val="en-US"/>
        </w:rPr>
        <w:t>Thousands of people depend on your one vote</w:t>
      </w:r>
      <w:r w:rsidR="000A28BE">
        <w:rPr>
          <w:b/>
          <w:bCs/>
          <w:sz w:val="28"/>
          <w:szCs w:val="28"/>
          <w:lang w:val="en-US"/>
        </w:rPr>
        <w:t xml:space="preserve"> </w:t>
      </w:r>
    </w:p>
    <w:p w14:paraId="60C184F9" w14:textId="263D8EC6" w:rsidR="00D1180D" w:rsidRPr="005C3160" w:rsidRDefault="00746A37" w:rsidP="005C3160">
      <w:pPr>
        <w:rPr>
          <w:rFonts w:cstheme="minorHAnsi"/>
          <w:sz w:val="28"/>
          <w:szCs w:val="28"/>
          <w:lang w:val="en-US"/>
        </w:rPr>
      </w:pPr>
      <w:r>
        <w:rPr>
          <w:sz w:val="28"/>
          <w:szCs w:val="28"/>
          <w:lang w:val="en-US"/>
        </w:rPr>
        <w:t>As you will know this week is vastly important and your vote in the States is likely to make a difference to Education in Guernsey for many years to come</w:t>
      </w:r>
      <w:r w:rsidR="005C3160">
        <w:rPr>
          <w:rStyle w:val="Emphasis"/>
          <w:rFonts w:cstheme="minorHAnsi"/>
          <w:i w:val="0"/>
          <w:iCs w:val="0"/>
          <w:sz w:val="28"/>
          <w:szCs w:val="28"/>
          <w:shd w:val="clear" w:color="auto" w:fill="FFFFFF"/>
        </w:rPr>
        <w:t>.</w:t>
      </w:r>
      <w:r w:rsidR="005D4F66">
        <w:rPr>
          <w:rStyle w:val="Emphasis"/>
          <w:rFonts w:cstheme="minorHAnsi"/>
          <w:i w:val="0"/>
          <w:iCs w:val="0"/>
          <w:sz w:val="28"/>
          <w:szCs w:val="28"/>
          <w:shd w:val="clear" w:color="auto" w:fill="FFFFFF"/>
        </w:rPr>
        <w:t xml:space="preserve"> We are really hoping it will be a vote to </w:t>
      </w:r>
      <w:r w:rsidR="000F2222">
        <w:rPr>
          <w:rStyle w:val="Emphasis"/>
          <w:rFonts w:cstheme="minorHAnsi"/>
          <w:i w:val="0"/>
          <w:iCs w:val="0"/>
          <w:sz w:val="28"/>
          <w:szCs w:val="28"/>
          <w:shd w:val="clear" w:color="auto" w:fill="FFFFFF"/>
        </w:rPr>
        <w:t xml:space="preserve">pause and review. In many ways such a vote will mean that secondary education will be delayed for a minimum amount of time. </w:t>
      </w:r>
      <w:r w:rsidR="005D4F66">
        <w:rPr>
          <w:rStyle w:val="Emphasis"/>
          <w:rFonts w:cstheme="minorHAnsi"/>
          <w:i w:val="0"/>
          <w:iCs w:val="0"/>
          <w:sz w:val="28"/>
          <w:szCs w:val="28"/>
          <w:shd w:val="clear" w:color="auto" w:fill="FFFFFF"/>
        </w:rPr>
        <w:t xml:space="preserve">Any vote to continue </w:t>
      </w:r>
      <w:r w:rsidR="008C05D7">
        <w:rPr>
          <w:rStyle w:val="Emphasis"/>
          <w:rFonts w:cstheme="minorHAnsi"/>
          <w:i w:val="0"/>
          <w:iCs w:val="0"/>
          <w:sz w:val="28"/>
          <w:szCs w:val="28"/>
          <w:shd w:val="clear" w:color="auto" w:fill="FFFFFF"/>
        </w:rPr>
        <w:t>with</w:t>
      </w:r>
      <w:r w:rsidR="005D4F66">
        <w:rPr>
          <w:rStyle w:val="Emphasis"/>
          <w:rFonts w:cstheme="minorHAnsi"/>
          <w:i w:val="0"/>
          <w:iCs w:val="0"/>
          <w:sz w:val="28"/>
          <w:szCs w:val="28"/>
          <w:shd w:val="clear" w:color="auto" w:fill="FFFFFF"/>
        </w:rPr>
        <w:t xml:space="preserve"> the </w:t>
      </w:r>
      <w:r w:rsidR="000F2222">
        <w:rPr>
          <w:rStyle w:val="Emphasis"/>
          <w:rFonts w:cstheme="minorHAnsi"/>
          <w:i w:val="0"/>
          <w:iCs w:val="0"/>
          <w:sz w:val="28"/>
          <w:szCs w:val="28"/>
          <w:shd w:val="clear" w:color="auto" w:fill="FFFFFF"/>
        </w:rPr>
        <w:t>one</w:t>
      </w:r>
      <w:r w:rsidR="005D4F66">
        <w:rPr>
          <w:rStyle w:val="Emphasis"/>
          <w:rFonts w:cstheme="minorHAnsi"/>
          <w:i w:val="0"/>
          <w:iCs w:val="0"/>
          <w:sz w:val="28"/>
          <w:szCs w:val="28"/>
          <w:shd w:val="clear" w:color="auto" w:fill="FFFFFF"/>
        </w:rPr>
        <w:t xml:space="preserve"> school, </w:t>
      </w:r>
      <w:r w:rsidR="000F2222">
        <w:rPr>
          <w:rStyle w:val="Emphasis"/>
          <w:rFonts w:cstheme="minorHAnsi"/>
          <w:i w:val="0"/>
          <w:iCs w:val="0"/>
          <w:sz w:val="28"/>
          <w:szCs w:val="28"/>
          <w:shd w:val="clear" w:color="auto" w:fill="FFFFFF"/>
        </w:rPr>
        <w:t>two</w:t>
      </w:r>
      <w:r w:rsidR="005D4F66">
        <w:rPr>
          <w:rStyle w:val="Emphasis"/>
          <w:rFonts w:cstheme="minorHAnsi"/>
          <w:i w:val="0"/>
          <w:iCs w:val="0"/>
          <w:sz w:val="28"/>
          <w:szCs w:val="28"/>
          <w:shd w:val="clear" w:color="auto" w:fill="FFFFFF"/>
        </w:rPr>
        <w:t xml:space="preserve"> sites process is going to delay education reforms further as this will inevitably become an election issue</w:t>
      </w:r>
      <w:r w:rsidR="000F2222">
        <w:rPr>
          <w:rStyle w:val="Emphasis"/>
          <w:rFonts w:cstheme="minorHAnsi"/>
          <w:i w:val="0"/>
          <w:iCs w:val="0"/>
          <w:sz w:val="28"/>
          <w:szCs w:val="28"/>
          <w:shd w:val="clear" w:color="auto" w:fill="FFFFFF"/>
        </w:rPr>
        <w:t xml:space="preserve"> in June.</w:t>
      </w:r>
    </w:p>
    <w:p w14:paraId="1E34B22F" w14:textId="36F46AB5" w:rsidR="00746A37" w:rsidRDefault="004E38DC"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 xml:space="preserve">People Power Guernsey </w:t>
      </w:r>
      <w:r w:rsidR="00746A37">
        <w:rPr>
          <w:rStyle w:val="Emphasis"/>
          <w:rFonts w:cstheme="minorHAnsi"/>
          <w:i w:val="0"/>
          <w:iCs w:val="0"/>
          <w:sz w:val="28"/>
          <w:szCs w:val="28"/>
          <w:shd w:val="clear" w:color="auto" w:fill="FFFFFF"/>
        </w:rPr>
        <w:t xml:space="preserve">came together in January 2020, a group of strangers </w:t>
      </w:r>
      <w:r w:rsidR="005D4F66">
        <w:rPr>
          <w:rStyle w:val="Emphasis"/>
          <w:rFonts w:cstheme="minorHAnsi"/>
          <w:i w:val="0"/>
          <w:iCs w:val="0"/>
          <w:sz w:val="28"/>
          <w:szCs w:val="28"/>
          <w:shd w:val="clear" w:color="auto" w:fill="FFFFFF"/>
        </w:rPr>
        <w:t xml:space="preserve">brought together by a common goal – to stop this two-school model and pause the transition for the sake or our children and generations to come. We had all been vocal individually but as a group vowed to give like minded individuals a voice. We have since had almost 6,000 people sign a petition against the </w:t>
      </w:r>
      <w:r w:rsidR="000F2222">
        <w:rPr>
          <w:rStyle w:val="Emphasis"/>
          <w:rFonts w:cstheme="minorHAnsi"/>
          <w:i w:val="0"/>
          <w:iCs w:val="0"/>
          <w:sz w:val="28"/>
          <w:szCs w:val="28"/>
          <w:shd w:val="clear" w:color="auto" w:fill="FFFFFF"/>
        </w:rPr>
        <w:t>two-school</w:t>
      </w:r>
      <w:r w:rsidR="005D4F66">
        <w:rPr>
          <w:rStyle w:val="Emphasis"/>
          <w:rFonts w:cstheme="minorHAnsi"/>
          <w:i w:val="0"/>
          <w:iCs w:val="0"/>
          <w:sz w:val="28"/>
          <w:szCs w:val="28"/>
          <w:shd w:val="clear" w:color="auto" w:fill="FFFFFF"/>
        </w:rPr>
        <w:t xml:space="preserve"> model and arranged a protest march in less than a week, which was attended by thousands of concerned individuals.</w:t>
      </w:r>
      <w:r w:rsidR="00C11E5A">
        <w:rPr>
          <w:rStyle w:val="Emphasis"/>
          <w:rFonts w:cstheme="minorHAnsi"/>
          <w:i w:val="0"/>
          <w:iCs w:val="0"/>
          <w:sz w:val="28"/>
          <w:szCs w:val="28"/>
          <w:shd w:val="clear" w:color="auto" w:fill="FFFFFF"/>
        </w:rPr>
        <w:t xml:space="preserve"> </w:t>
      </w:r>
    </w:p>
    <w:p w14:paraId="7036C174" w14:textId="145E145D" w:rsidR="005D4F66" w:rsidRDefault="005D4F66"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We have been approached and thanked by many for giving them a voice, indeed many teachers have also sent us individual messages stating they were unable to come to the march but were grateful for what we are doing</w:t>
      </w:r>
      <w:r w:rsidR="00FB2F75">
        <w:rPr>
          <w:rStyle w:val="Emphasis"/>
          <w:rFonts w:cstheme="minorHAnsi"/>
          <w:i w:val="0"/>
          <w:iCs w:val="0"/>
          <w:sz w:val="28"/>
          <w:szCs w:val="28"/>
          <w:shd w:val="clear" w:color="auto" w:fill="FFFFFF"/>
        </w:rPr>
        <w:t>, many have given us questions to ask</w:t>
      </w:r>
      <w:r>
        <w:rPr>
          <w:rStyle w:val="Emphasis"/>
          <w:rFonts w:cstheme="minorHAnsi"/>
          <w:i w:val="0"/>
          <w:iCs w:val="0"/>
          <w:sz w:val="28"/>
          <w:szCs w:val="28"/>
          <w:shd w:val="clear" w:color="auto" w:fill="FFFFFF"/>
        </w:rPr>
        <w:t>.</w:t>
      </w:r>
    </w:p>
    <w:p w14:paraId="08223052" w14:textId="1E9C73FE" w:rsidR="005D4F66" w:rsidRDefault="005D4F66"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 xml:space="preserve">We have had individuals message asking what they can do to help us and others in tears ‘gutted’ as to what is on the table and how they may now have </w:t>
      </w:r>
      <w:r>
        <w:rPr>
          <w:rStyle w:val="Emphasis"/>
          <w:rFonts w:cstheme="minorHAnsi"/>
          <w:i w:val="0"/>
          <w:iCs w:val="0"/>
          <w:sz w:val="28"/>
          <w:szCs w:val="28"/>
          <w:shd w:val="clear" w:color="auto" w:fill="FFFFFF"/>
        </w:rPr>
        <w:lastRenderedPageBreak/>
        <w:t xml:space="preserve">to look at moving or financially stretching themselves to ensure their children have the </w:t>
      </w:r>
      <w:r w:rsidR="000F2222">
        <w:rPr>
          <w:rStyle w:val="Emphasis"/>
          <w:rFonts w:cstheme="minorHAnsi"/>
          <w:i w:val="0"/>
          <w:iCs w:val="0"/>
          <w:sz w:val="28"/>
          <w:szCs w:val="28"/>
          <w:shd w:val="clear" w:color="auto" w:fill="FFFFFF"/>
        </w:rPr>
        <w:t xml:space="preserve">educational </w:t>
      </w:r>
      <w:r>
        <w:rPr>
          <w:rStyle w:val="Emphasis"/>
          <w:rFonts w:cstheme="minorHAnsi"/>
          <w:i w:val="0"/>
          <w:iCs w:val="0"/>
          <w:sz w:val="28"/>
          <w:szCs w:val="28"/>
          <w:shd w:val="clear" w:color="auto" w:fill="FFFFFF"/>
        </w:rPr>
        <w:t>opportunities</w:t>
      </w:r>
      <w:r w:rsidR="000F2222">
        <w:rPr>
          <w:rStyle w:val="Emphasis"/>
          <w:rFonts w:cstheme="minorHAnsi"/>
          <w:i w:val="0"/>
          <w:iCs w:val="0"/>
          <w:sz w:val="28"/>
          <w:szCs w:val="28"/>
          <w:shd w:val="clear" w:color="auto" w:fill="FFFFFF"/>
        </w:rPr>
        <w:t xml:space="preserve"> they </w:t>
      </w:r>
      <w:r w:rsidR="00FB2F75">
        <w:rPr>
          <w:rStyle w:val="Emphasis"/>
          <w:rFonts w:cstheme="minorHAnsi"/>
          <w:i w:val="0"/>
          <w:iCs w:val="0"/>
          <w:sz w:val="28"/>
          <w:szCs w:val="28"/>
          <w:shd w:val="clear" w:color="auto" w:fill="FFFFFF"/>
        </w:rPr>
        <w:t>believe they deserve</w:t>
      </w:r>
      <w:r>
        <w:rPr>
          <w:rStyle w:val="Emphasis"/>
          <w:rFonts w:cstheme="minorHAnsi"/>
          <w:i w:val="0"/>
          <w:iCs w:val="0"/>
          <w:sz w:val="28"/>
          <w:szCs w:val="28"/>
          <w:shd w:val="clear" w:color="auto" w:fill="FFFFFF"/>
        </w:rPr>
        <w:t>.</w:t>
      </w:r>
    </w:p>
    <w:p w14:paraId="7BE5AA54" w14:textId="15440DD8" w:rsidR="005D4F66" w:rsidRDefault="005D4F66"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 xml:space="preserve">We have watched with interest as many amendments </w:t>
      </w:r>
      <w:r w:rsidR="000F2222">
        <w:rPr>
          <w:rStyle w:val="Emphasis"/>
          <w:rFonts w:cstheme="minorHAnsi"/>
          <w:i w:val="0"/>
          <w:iCs w:val="0"/>
          <w:sz w:val="28"/>
          <w:szCs w:val="28"/>
          <w:shd w:val="clear" w:color="auto" w:fill="FFFFFF"/>
        </w:rPr>
        <w:t xml:space="preserve">to the current </w:t>
      </w:r>
      <w:proofErr w:type="spellStart"/>
      <w:r w:rsidR="00C11E5A">
        <w:rPr>
          <w:rStyle w:val="Emphasis"/>
          <w:rFonts w:cstheme="minorHAnsi"/>
          <w:i w:val="0"/>
          <w:iCs w:val="0"/>
          <w:sz w:val="28"/>
          <w:szCs w:val="28"/>
          <w:shd w:val="clear" w:color="auto" w:fill="FFFFFF"/>
        </w:rPr>
        <w:t>r</w:t>
      </w:r>
      <w:bookmarkStart w:id="0" w:name="_GoBack"/>
      <w:bookmarkEnd w:id="0"/>
      <w:r w:rsidR="000F2222">
        <w:rPr>
          <w:rStyle w:val="Emphasis"/>
          <w:rFonts w:cstheme="minorHAnsi"/>
          <w:i w:val="0"/>
          <w:iCs w:val="0"/>
          <w:sz w:val="28"/>
          <w:szCs w:val="28"/>
          <w:shd w:val="clear" w:color="auto" w:fill="FFFFFF"/>
        </w:rPr>
        <w:t>equete</w:t>
      </w:r>
      <w:proofErr w:type="spellEnd"/>
      <w:r w:rsidR="000F2222">
        <w:rPr>
          <w:rStyle w:val="Emphasis"/>
          <w:rFonts w:cstheme="minorHAnsi"/>
          <w:i w:val="0"/>
          <w:iCs w:val="0"/>
          <w:sz w:val="28"/>
          <w:szCs w:val="28"/>
          <w:shd w:val="clear" w:color="auto" w:fill="FFFFFF"/>
        </w:rPr>
        <w:t xml:space="preserve"> have been placed. Whilst some may offer the people we represent hope, we are concerned that none of them offer a halt to the current plans being pushed through.</w:t>
      </w:r>
      <w:r w:rsidR="00FB2F75">
        <w:rPr>
          <w:rStyle w:val="Emphasis"/>
          <w:rFonts w:cstheme="minorHAnsi"/>
          <w:i w:val="0"/>
          <w:iCs w:val="0"/>
          <w:sz w:val="28"/>
          <w:szCs w:val="28"/>
          <w:shd w:val="clear" w:color="auto" w:fill="FFFFFF"/>
        </w:rPr>
        <w:t xml:space="preserve"> Two of the amendments aim to overturn the </w:t>
      </w:r>
      <w:proofErr w:type="spellStart"/>
      <w:r w:rsidR="00FB2F75">
        <w:rPr>
          <w:rStyle w:val="Emphasis"/>
          <w:rFonts w:cstheme="minorHAnsi"/>
          <w:i w:val="0"/>
          <w:iCs w:val="0"/>
          <w:sz w:val="28"/>
          <w:szCs w:val="28"/>
          <w:shd w:val="clear" w:color="auto" w:fill="FFFFFF"/>
        </w:rPr>
        <w:t>requete</w:t>
      </w:r>
      <w:proofErr w:type="spellEnd"/>
      <w:r w:rsidR="00FB2F75">
        <w:rPr>
          <w:rStyle w:val="Emphasis"/>
          <w:rFonts w:cstheme="minorHAnsi"/>
          <w:i w:val="0"/>
          <w:iCs w:val="0"/>
          <w:sz w:val="28"/>
          <w:szCs w:val="28"/>
          <w:shd w:val="clear" w:color="auto" w:fill="FFFFFF"/>
        </w:rPr>
        <w:t xml:space="preserve"> in its entirety and continue with the two-schools process with promises to look at further sites. We believe none of these go far enough and real solutions will not be </w:t>
      </w:r>
      <w:r w:rsidR="00984567">
        <w:rPr>
          <w:rStyle w:val="Emphasis"/>
          <w:rFonts w:cstheme="minorHAnsi"/>
          <w:i w:val="0"/>
          <w:iCs w:val="0"/>
          <w:sz w:val="28"/>
          <w:szCs w:val="28"/>
          <w:shd w:val="clear" w:color="auto" w:fill="FFFFFF"/>
        </w:rPr>
        <w:t>investigated</w:t>
      </w:r>
      <w:r w:rsidR="00FB2F75">
        <w:rPr>
          <w:rStyle w:val="Emphasis"/>
          <w:rFonts w:cstheme="minorHAnsi"/>
          <w:i w:val="0"/>
          <w:iCs w:val="0"/>
          <w:sz w:val="28"/>
          <w:szCs w:val="28"/>
          <w:shd w:val="clear" w:color="auto" w:fill="FFFFFF"/>
        </w:rPr>
        <w:t xml:space="preserve"> unless the current process is paused.</w:t>
      </w:r>
    </w:p>
    <w:p w14:paraId="09DE7F2A" w14:textId="42ECE08D" w:rsidR="000F2222" w:rsidRDefault="000F2222"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The people we represent wish for the one school two sites transition to be put on hold. There are too many uncertainties, too much back tracking and too much afterthought to plans to have any confidence in it as it stands.</w:t>
      </w:r>
    </w:p>
    <w:p w14:paraId="146F50CD" w14:textId="0960CC4B" w:rsidR="000F2222" w:rsidRDefault="000F2222"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 xml:space="preserve">We are asking you as a deputy to vote for the </w:t>
      </w:r>
      <w:proofErr w:type="spellStart"/>
      <w:r>
        <w:rPr>
          <w:rStyle w:val="Emphasis"/>
          <w:rFonts w:cstheme="minorHAnsi"/>
          <w:i w:val="0"/>
          <w:iCs w:val="0"/>
          <w:sz w:val="28"/>
          <w:szCs w:val="28"/>
          <w:shd w:val="clear" w:color="auto" w:fill="FFFFFF"/>
        </w:rPr>
        <w:t>requete</w:t>
      </w:r>
      <w:proofErr w:type="spellEnd"/>
      <w:r>
        <w:rPr>
          <w:rStyle w:val="Emphasis"/>
          <w:rFonts w:cstheme="minorHAnsi"/>
          <w:i w:val="0"/>
          <w:iCs w:val="0"/>
          <w:sz w:val="28"/>
          <w:szCs w:val="28"/>
          <w:shd w:val="clear" w:color="auto" w:fill="FFFFFF"/>
        </w:rPr>
        <w:t xml:space="preserve"> unamended as it is the only way to stop the process at this time and save generations in Guernsey from schools not fit for purpose and not necessary in our island. </w:t>
      </w:r>
    </w:p>
    <w:p w14:paraId="1D242E47" w14:textId="10100A46" w:rsidR="000F2222" w:rsidRDefault="000F2222" w:rsidP="003460DE">
      <w:pPr>
        <w:rPr>
          <w:rStyle w:val="Emphasis"/>
          <w:rFonts w:cstheme="minorHAnsi"/>
          <w:i w:val="0"/>
          <w:iCs w:val="0"/>
          <w:sz w:val="28"/>
          <w:szCs w:val="28"/>
          <w:shd w:val="clear" w:color="auto" w:fill="FFFFFF"/>
        </w:rPr>
      </w:pPr>
    </w:p>
    <w:p w14:paraId="5266E6E9" w14:textId="3A1B771B" w:rsidR="000F2222" w:rsidRDefault="000F2222"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Yours sincerely,</w:t>
      </w:r>
    </w:p>
    <w:p w14:paraId="54BF316A" w14:textId="5994903F" w:rsidR="000F2222" w:rsidRDefault="000F2222" w:rsidP="003460DE">
      <w:pPr>
        <w:rPr>
          <w:rStyle w:val="Emphasis"/>
          <w:rFonts w:cstheme="minorHAnsi"/>
          <w:i w:val="0"/>
          <w:iCs w:val="0"/>
          <w:sz w:val="28"/>
          <w:szCs w:val="28"/>
          <w:shd w:val="clear" w:color="auto" w:fill="FFFFFF"/>
        </w:rPr>
      </w:pPr>
      <w:r>
        <w:rPr>
          <w:rStyle w:val="Emphasis"/>
          <w:rFonts w:cstheme="minorHAnsi"/>
          <w:i w:val="0"/>
          <w:iCs w:val="0"/>
          <w:sz w:val="28"/>
          <w:szCs w:val="28"/>
          <w:shd w:val="clear" w:color="auto" w:fill="FFFFFF"/>
        </w:rPr>
        <w:t>People Power Guernsey</w:t>
      </w:r>
    </w:p>
    <w:p w14:paraId="1F7807D0" w14:textId="4081DD53" w:rsidR="004E38DC" w:rsidRDefault="00C11E5A" w:rsidP="003460DE">
      <w:pPr>
        <w:rPr>
          <w:rStyle w:val="Emphasis"/>
          <w:rFonts w:cstheme="minorHAnsi"/>
          <w:i w:val="0"/>
          <w:iCs w:val="0"/>
          <w:sz w:val="28"/>
          <w:szCs w:val="28"/>
          <w:shd w:val="clear" w:color="auto" w:fill="FFFFFF"/>
        </w:rPr>
      </w:pPr>
      <w:hyperlink r:id="rId6" w:history="1">
        <w:r w:rsidR="004E38DC" w:rsidRPr="00A46533">
          <w:rPr>
            <w:rStyle w:val="Hyperlink"/>
            <w:rFonts w:cstheme="minorHAnsi"/>
            <w:sz w:val="28"/>
            <w:szCs w:val="28"/>
            <w:shd w:val="clear" w:color="auto" w:fill="FFFFFF"/>
          </w:rPr>
          <w:t>peoplepowerguernsey@gmail.com</w:t>
        </w:r>
      </w:hyperlink>
    </w:p>
    <w:p w14:paraId="3A42E703" w14:textId="77777777" w:rsidR="004E38DC" w:rsidRDefault="004E38DC" w:rsidP="003460DE">
      <w:pPr>
        <w:rPr>
          <w:sz w:val="28"/>
          <w:szCs w:val="28"/>
          <w:lang w:val="en-US"/>
        </w:rPr>
      </w:pPr>
    </w:p>
    <w:p w14:paraId="73AF231D" w14:textId="20E308C5" w:rsidR="005C3160" w:rsidRDefault="005C3160" w:rsidP="003460DE">
      <w:pPr>
        <w:rPr>
          <w:sz w:val="28"/>
          <w:szCs w:val="28"/>
          <w:lang w:val="en-US"/>
        </w:rPr>
      </w:pPr>
    </w:p>
    <w:p w14:paraId="2E9ACDED" w14:textId="10F83306" w:rsidR="00156B2C" w:rsidRPr="00156B2C" w:rsidRDefault="00156B2C" w:rsidP="000A28BE">
      <w:pPr>
        <w:rPr>
          <w:b/>
          <w:bCs/>
          <w:color w:val="00B050"/>
          <w:sz w:val="28"/>
          <w:szCs w:val="28"/>
          <w:lang w:val="en-US"/>
        </w:rPr>
      </w:pPr>
      <w:r w:rsidRPr="00156B2C">
        <w:rPr>
          <w:b/>
          <w:bCs/>
          <w:color w:val="00B050"/>
          <w:sz w:val="28"/>
          <w:szCs w:val="28"/>
          <w:lang w:val="en-US"/>
        </w:rPr>
        <w:t>About People Power Guernsey</w:t>
      </w:r>
    </w:p>
    <w:p w14:paraId="7405473E" w14:textId="31CE2D84" w:rsidR="000A28BE" w:rsidRDefault="00156B2C" w:rsidP="000A28BE">
      <w:pPr>
        <w:rPr>
          <w:sz w:val="28"/>
          <w:szCs w:val="28"/>
          <w:lang w:val="en-US"/>
        </w:rPr>
      </w:pPr>
      <w:r>
        <w:rPr>
          <w:sz w:val="28"/>
          <w:szCs w:val="28"/>
          <w:lang w:val="en-US"/>
        </w:rPr>
        <w:t>People Power Guernsey is made up of concerned individuals who are passionate about giving everyone who is against the current ESC proposals a voice by setting up various events</w:t>
      </w:r>
      <w:r w:rsidR="003460DE">
        <w:rPr>
          <w:sz w:val="28"/>
          <w:szCs w:val="28"/>
          <w:lang w:val="en-US"/>
        </w:rPr>
        <w:t>, displaying green ribbon</w:t>
      </w:r>
      <w:r>
        <w:rPr>
          <w:sz w:val="28"/>
          <w:szCs w:val="28"/>
          <w:lang w:val="en-US"/>
        </w:rPr>
        <w:t xml:space="preserve"> and </w:t>
      </w:r>
      <w:r w:rsidR="003460DE">
        <w:rPr>
          <w:sz w:val="28"/>
          <w:szCs w:val="28"/>
          <w:lang w:val="en-US"/>
        </w:rPr>
        <w:t>hosting a</w:t>
      </w:r>
      <w:r>
        <w:rPr>
          <w:sz w:val="28"/>
          <w:szCs w:val="28"/>
          <w:lang w:val="en-US"/>
        </w:rPr>
        <w:t xml:space="preserve"> petition. They are not suggesting what model is most preferable or identifying which parts of the proposal they are against (</w:t>
      </w:r>
      <w:proofErr w:type="spellStart"/>
      <w:r>
        <w:rPr>
          <w:sz w:val="28"/>
          <w:szCs w:val="28"/>
          <w:lang w:val="en-US"/>
        </w:rPr>
        <w:t>ie</w:t>
      </w:r>
      <w:proofErr w:type="spellEnd"/>
      <w:r>
        <w:rPr>
          <w:sz w:val="28"/>
          <w:szCs w:val="28"/>
          <w:lang w:val="en-US"/>
        </w:rPr>
        <w:t xml:space="preserve"> traffic, volume of students, lack of space </w:t>
      </w:r>
      <w:proofErr w:type="spellStart"/>
      <w:r>
        <w:rPr>
          <w:sz w:val="28"/>
          <w:szCs w:val="28"/>
          <w:lang w:val="en-US"/>
        </w:rPr>
        <w:t>etc</w:t>
      </w:r>
      <w:proofErr w:type="spellEnd"/>
      <w:r>
        <w:rPr>
          <w:sz w:val="28"/>
          <w:szCs w:val="28"/>
          <w:lang w:val="en-US"/>
        </w:rPr>
        <w:t xml:space="preserve">) Their only objective is to raise awareness of the level of public </w:t>
      </w:r>
      <w:r w:rsidR="00B51333">
        <w:rPr>
          <w:sz w:val="28"/>
          <w:szCs w:val="28"/>
          <w:lang w:val="en-US"/>
        </w:rPr>
        <w:t>concern</w:t>
      </w:r>
      <w:r>
        <w:rPr>
          <w:sz w:val="28"/>
          <w:szCs w:val="28"/>
          <w:lang w:val="en-US"/>
        </w:rPr>
        <w:t xml:space="preserve"> and show support for the </w:t>
      </w:r>
      <w:proofErr w:type="spellStart"/>
      <w:r w:rsidRPr="004C6525">
        <w:rPr>
          <w:rStyle w:val="Emphasis"/>
          <w:rFonts w:cstheme="minorHAnsi"/>
          <w:i w:val="0"/>
          <w:iCs w:val="0"/>
          <w:sz w:val="28"/>
          <w:szCs w:val="28"/>
          <w:shd w:val="clear" w:color="auto" w:fill="FFFFFF"/>
        </w:rPr>
        <w:t>Requête</w:t>
      </w:r>
      <w:proofErr w:type="spellEnd"/>
      <w:r>
        <w:rPr>
          <w:sz w:val="28"/>
          <w:szCs w:val="28"/>
          <w:lang w:val="en-US"/>
        </w:rPr>
        <w:t xml:space="preserve"> to delay the current ESC proposals until after the election. They w</w:t>
      </w:r>
      <w:r w:rsidR="00B51333">
        <w:rPr>
          <w:sz w:val="28"/>
          <w:szCs w:val="28"/>
          <w:lang w:val="en-US"/>
        </w:rPr>
        <w:t>ould like</w:t>
      </w:r>
      <w:r>
        <w:rPr>
          <w:sz w:val="28"/>
          <w:szCs w:val="28"/>
          <w:lang w:val="en-US"/>
        </w:rPr>
        <w:t xml:space="preserve"> deputies listen to their electorate including the skilled</w:t>
      </w:r>
      <w:r w:rsidR="00B51333">
        <w:rPr>
          <w:sz w:val="28"/>
          <w:szCs w:val="28"/>
          <w:lang w:val="en-US"/>
        </w:rPr>
        <w:t xml:space="preserve"> teaching</w:t>
      </w:r>
      <w:r>
        <w:rPr>
          <w:sz w:val="28"/>
          <w:szCs w:val="28"/>
          <w:lang w:val="en-US"/>
        </w:rPr>
        <w:t xml:space="preserve"> professionals who have already spoken out. </w:t>
      </w:r>
    </w:p>
    <w:p w14:paraId="3599EBAA" w14:textId="77777777" w:rsidR="000A28BE" w:rsidRPr="000A28BE" w:rsidRDefault="000A28BE" w:rsidP="000A28BE"/>
    <w:sectPr w:rsidR="000A28BE" w:rsidRPr="000A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77338"/>
    <w:multiLevelType w:val="hybridMultilevel"/>
    <w:tmpl w:val="0F326E26"/>
    <w:lvl w:ilvl="0" w:tplc="08090009">
      <w:start w:val="1"/>
      <w:numFmt w:val="bullet"/>
      <w:lvlText w:val=""/>
      <w:lvlJc w:val="left"/>
      <w:pPr>
        <w:tabs>
          <w:tab w:val="num" w:pos="720"/>
        </w:tabs>
        <w:ind w:left="720" w:hanging="360"/>
      </w:pPr>
      <w:rPr>
        <w:rFonts w:ascii="Wingdings" w:hAnsi="Wingdings" w:hint="default"/>
      </w:rPr>
    </w:lvl>
    <w:lvl w:ilvl="1" w:tplc="996C3C8A" w:tentative="1">
      <w:start w:val="1"/>
      <w:numFmt w:val="bullet"/>
      <w:lvlText w:val=""/>
      <w:lvlJc w:val="left"/>
      <w:pPr>
        <w:tabs>
          <w:tab w:val="num" w:pos="1440"/>
        </w:tabs>
        <w:ind w:left="1440" w:hanging="360"/>
      </w:pPr>
      <w:rPr>
        <w:rFonts w:ascii="Wingdings 3" w:hAnsi="Wingdings 3" w:hint="default"/>
      </w:rPr>
    </w:lvl>
    <w:lvl w:ilvl="2" w:tplc="FE220988" w:tentative="1">
      <w:start w:val="1"/>
      <w:numFmt w:val="bullet"/>
      <w:lvlText w:val=""/>
      <w:lvlJc w:val="left"/>
      <w:pPr>
        <w:tabs>
          <w:tab w:val="num" w:pos="2160"/>
        </w:tabs>
        <w:ind w:left="2160" w:hanging="360"/>
      </w:pPr>
      <w:rPr>
        <w:rFonts w:ascii="Wingdings 3" w:hAnsi="Wingdings 3" w:hint="default"/>
      </w:rPr>
    </w:lvl>
    <w:lvl w:ilvl="3" w:tplc="FF644D4E" w:tentative="1">
      <w:start w:val="1"/>
      <w:numFmt w:val="bullet"/>
      <w:lvlText w:val=""/>
      <w:lvlJc w:val="left"/>
      <w:pPr>
        <w:tabs>
          <w:tab w:val="num" w:pos="2880"/>
        </w:tabs>
        <w:ind w:left="2880" w:hanging="360"/>
      </w:pPr>
      <w:rPr>
        <w:rFonts w:ascii="Wingdings 3" w:hAnsi="Wingdings 3" w:hint="default"/>
      </w:rPr>
    </w:lvl>
    <w:lvl w:ilvl="4" w:tplc="FA0EB81E" w:tentative="1">
      <w:start w:val="1"/>
      <w:numFmt w:val="bullet"/>
      <w:lvlText w:val=""/>
      <w:lvlJc w:val="left"/>
      <w:pPr>
        <w:tabs>
          <w:tab w:val="num" w:pos="3600"/>
        </w:tabs>
        <w:ind w:left="3600" w:hanging="360"/>
      </w:pPr>
      <w:rPr>
        <w:rFonts w:ascii="Wingdings 3" w:hAnsi="Wingdings 3" w:hint="default"/>
      </w:rPr>
    </w:lvl>
    <w:lvl w:ilvl="5" w:tplc="ED02EE4E" w:tentative="1">
      <w:start w:val="1"/>
      <w:numFmt w:val="bullet"/>
      <w:lvlText w:val=""/>
      <w:lvlJc w:val="left"/>
      <w:pPr>
        <w:tabs>
          <w:tab w:val="num" w:pos="4320"/>
        </w:tabs>
        <w:ind w:left="4320" w:hanging="360"/>
      </w:pPr>
      <w:rPr>
        <w:rFonts w:ascii="Wingdings 3" w:hAnsi="Wingdings 3" w:hint="default"/>
      </w:rPr>
    </w:lvl>
    <w:lvl w:ilvl="6" w:tplc="A93AA692" w:tentative="1">
      <w:start w:val="1"/>
      <w:numFmt w:val="bullet"/>
      <w:lvlText w:val=""/>
      <w:lvlJc w:val="left"/>
      <w:pPr>
        <w:tabs>
          <w:tab w:val="num" w:pos="5040"/>
        </w:tabs>
        <w:ind w:left="5040" w:hanging="360"/>
      </w:pPr>
      <w:rPr>
        <w:rFonts w:ascii="Wingdings 3" w:hAnsi="Wingdings 3" w:hint="default"/>
      </w:rPr>
    </w:lvl>
    <w:lvl w:ilvl="7" w:tplc="C6B0CB20" w:tentative="1">
      <w:start w:val="1"/>
      <w:numFmt w:val="bullet"/>
      <w:lvlText w:val=""/>
      <w:lvlJc w:val="left"/>
      <w:pPr>
        <w:tabs>
          <w:tab w:val="num" w:pos="5760"/>
        </w:tabs>
        <w:ind w:left="5760" w:hanging="360"/>
      </w:pPr>
      <w:rPr>
        <w:rFonts w:ascii="Wingdings 3" w:hAnsi="Wingdings 3" w:hint="default"/>
      </w:rPr>
    </w:lvl>
    <w:lvl w:ilvl="8" w:tplc="02CC85A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09B42BA"/>
    <w:multiLevelType w:val="hybridMultilevel"/>
    <w:tmpl w:val="14FE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BE"/>
    <w:rsid w:val="000A28BE"/>
    <w:rsid w:val="000B7CE8"/>
    <w:rsid w:val="000D5093"/>
    <w:rsid w:val="000F2222"/>
    <w:rsid w:val="00156B2C"/>
    <w:rsid w:val="002C4662"/>
    <w:rsid w:val="00317FD8"/>
    <w:rsid w:val="003223D2"/>
    <w:rsid w:val="00345448"/>
    <w:rsid w:val="003460DE"/>
    <w:rsid w:val="003D0ABC"/>
    <w:rsid w:val="00493007"/>
    <w:rsid w:val="004E38DC"/>
    <w:rsid w:val="005C2431"/>
    <w:rsid w:val="005C3160"/>
    <w:rsid w:val="005D4F66"/>
    <w:rsid w:val="006743F2"/>
    <w:rsid w:val="0070473C"/>
    <w:rsid w:val="00746A37"/>
    <w:rsid w:val="00797E47"/>
    <w:rsid w:val="007D2361"/>
    <w:rsid w:val="00805BEF"/>
    <w:rsid w:val="008C05D7"/>
    <w:rsid w:val="00984567"/>
    <w:rsid w:val="00A001BD"/>
    <w:rsid w:val="00B51333"/>
    <w:rsid w:val="00BC05AE"/>
    <w:rsid w:val="00C11E5A"/>
    <w:rsid w:val="00D1180D"/>
    <w:rsid w:val="00D81E06"/>
    <w:rsid w:val="00E239A7"/>
    <w:rsid w:val="00E57438"/>
    <w:rsid w:val="00E672A9"/>
    <w:rsid w:val="00EA175A"/>
    <w:rsid w:val="00EC6C1B"/>
    <w:rsid w:val="00FB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2F69"/>
  <w15:chartTrackingRefBased/>
  <w15:docId w15:val="{C4EEB9FC-9E4A-42FA-B463-9F0F81D7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A28BE"/>
    <w:rPr>
      <w:i/>
      <w:iCs/>
    </w:rPr>
  </w:style>
  <w:style w:type="paragraph" w:styleId="ListParagraph">
    <w:name w:val="List Paragraph"/>
    <w:basedOn w:val="Normal"/>
    <w:uiPriority w:val="34"/>
    <w:qFormat/>
    <w:rsid w:val="003460DE"/>
    <w:pPr>
      <w:ind w:left="720"/>
      <w:contextualSpacing/>
    </w:pPr>
  </w:style>
  <w:style w:type="character" w:styleId="Hyperlink">
    <w:name w:val="Hyperlink"/>
    <w:basedOn w:val="DefaultParagraphFont"/>
    <w:uiPriority w:val="99"/>
    <w:unhideWhenUsed/>
    <w:rsid w:val="003460DE"/>
    <w:rPr>
      <w:color w:val="0563C1" w:themeColor="hyperlink"/>
      <w:u w:val="single"/>
    </w:rPr>
  </w:style>
  <w:style w:type="character" w:styleId="UnresolvedMention">
    <w:name w:val="Unresolved Mention"/>
    <w:basedOn w:val="DefaultParagraphFont"/>
    <w:uiPriority w:val="99"/>
    <w:semiHidden/>
    <w:unhideWhenUsed/>
    <w:rsid w:val="003460DE"/>
    <w:rPr>
      <w:color w:val="605E5C"/>
      <w:shd w:val="clear" w:color="auto" w:fill="E1DFDD"/>
    </w:rPr>
  </w:style>
  <w:style w:type="character" w:styleId="FollowedHyperlink">
    <w:name w:val="FollowedHyperlink"/>
    <w:basedOn w:val="DefaultParagraphFont"/>
    <w:uiPriority w:val="99"/>
    <w:semiHidden/>
    <w:unhideWhenUsed/>
    <w:rsid w:val="00346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oplepowerguernsey@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Mauger</dc:creator>
  <cp:keywords/>
  <dc:description/>
  <cp:lastModifiedBy>Jess Mauger</cp:lastModifiedBy>
  <cp:revision>7</cp:revision>
  <dcterms:created xsi:type="dcterms:W3CDTF">2020-02-23T18:47:00Z</dcterms:created>
  <dcterms:modified xsi:type="dcterms:W3CDTF">2020-02-24T07:27:00Z</dcterms:modified>
</cp:coreProperties>
</file>