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DEB3" w14:textId="77777777" w:rsidR="00034DA7" w:rsidRDefault="00034DA7">
      <w:pPr>
        <w:spacing w:before="240"/>
        <w:jc w:val="center"/>
        <w:rPr>
          <w:b/>
          <w:color w:val="283C46"/>
          <w:sz w:val="24"/>
          <w:szCs w:val="24"/>
        </w:rPr>
      </w:pPr>
    </w:p>
    <w:p w14:paraId="45833532" w14:textId="77777777" w:rsidR="00034DA7" w:rsidRDefault="00C55FA8">
      <w:pPr>
        <w:spacing w:before="240"/>
        <w:jc w:val="center"/>
        <w:rPr>
          <w:b/>
          <w:color w:val="283C46"/>
          <w:sz w:val="24"/>
          <w:szCs w:val="24"/>
        </w:rPr>
      </w:pPr>
      <w:proofErr w:type="spellStart"/>
      <w:r>
        <w:rPr>
          <w:b/>
          <w:color w:val="283C46"/>
          <w:sz w:val="24"/>
          <w:szCs w:val="24"/>
        </w:rPr>
        <w:t>Wealthbriefing</w:t>
      </w:r>
      <w:proofErr w:type="spellEnd"/>
      <w:r>
        <w:rPr>
          <w:b/>
          <w:color w:val="283C46"/>
          <w:sz w:val="24"/>
          <w:szCs w:val="24"/>
        </w:rPr>
        <w:t xml:space="preserve"> Channel Islands Awards 2022 – Winners List</w:t>
      </w:r>
    </w:p>
    <w:p w14:paraId="559C9388" w14:textId="77777777" w:rsidR="00034DA7" w:rsidRDefault="00C55FA8">
      <w:pPr>
        <w:spacing w:before="240"/>
        <w:jc w:val="center"/>
        <w:rPr>
          <w:b/>
          <w:color w:val="283C46"/>
          <w:sz w:val="24"/>
          <w:szCs w:val="24"/>
        </w:rPr>
      </w:pPr>
      <w:r>
        <w:rPr>
          <w:b/>
          <w:color w:val="283C46"/>
          <w:sz w:val="24"/>
          <w:szCs w:val="24"/>
        </w:rPr>
        <w:t>___________________________________________________________________</w:t>
      </w:r>
    </w:p>
    <w:p w14:paraId="72D4B679" w14:textId="77777777" w:rsidR="00034DA7" w:rsidRDefault="00C55FA8">
      <w:pPr>
        <w:spacing w:before="240"/>
        <w:rPr>
          <w:b/>
          <w:color w:val="283C46"/>
          <w:sz w:val="24"/>
          <w:szCs w:val="24"/>
        </w:rPr>
      </w:pPr>
      <w:r>
        <w:rPr>
          <w:b/>
          <w:color w:val="283C46"/>
          <w:sz w:val="24"/>
          <w:szCs w:val="24"/>
        </w:rPr>
        <w:t xml:space="preserve">  </w:t>
      </w:r>
    </w:p>
    <w:p w14:paraId="656939A3" w14:textId="77777777" w:rsidR="00034DA7" w:rsidRDefault="00C55FA8">
      <w:pPr>
        <w:spacing w:before="240" w:after="24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Private Banking Categories (Overall)</w:t>
      </w:r>
    </w:p>
    <w:p w14:paraId="10D521D2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Overall Private Bank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Investec Bank (Channel Islands) Limited</w:t>
      </w:r>
    </w:p>
    <w:p w14:paraId="5B7F3594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3A3742C3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Pure Play Private Bank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Julius Baer</w:t>
      </w:r>
    </w:p>
    <w:p w14:paraId="7508FE11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7507BA19" w14:textId="77777777" w:rsidR="00034DA7" w:rsidRDefault="00C55FA8">
      <w:pPr>
        <w:spacing w:before="240" w:after="24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Private Bank Employer of the Year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Kleinwort Hambros </w:t>
      </w:r>
    </w:p>
    <w:p w14:paraId="447B4EE3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498E3368" w14:textId="77777777" w:rsidR="00034DA7" w:rsidRDefault="00C55FA8">
      <w:pPr>
        <w:spacing w:before="240" w:after="24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Private Banking Categories (Team Based)</w:t>
      </w:r>
    </w:p>
    <w:p w14:paraId="6F56E78F" w14:textId="77777777" w:rsidR="00034DA7" w:rsidRDefault="00C55FA8">
      <w:pPr>
        <w:spacing w:before="240" w:after="24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Private Bank Wealth Planning Team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Julius Baer</w:t>
      </w:r>
    </w:p>
    <w:p w14:paraId="73FE3D6D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7B876EC3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Private Bank Credit Provider Team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Klei</w:t>
      </w:r>
      <w:r>
        <w:rPr>
          <w:sz w:val="24"/>
          <w:szCs w:val="24"/>
        </w:rPr>
        <w:t xml:space="preserve">nwort Hambros </w:t>
      </w:r>
    </w:p>
    <w:p w14:paraId="15B12BE6" w14:textId="77777777" w:rsidR="00034DA7" w:rsidRDefault="00034DA7">
      <w:pPr>
        <w:spacing w:before="240" w:after="240" w:line="256" w:lineRule="auto"/>
        <w:rPr>
          <w:sz w:val="24"/>
          <w:szCs w:val="24"/>
        </w:rPr>
      </w:pPr>
    </w:p>
    <w:p w14:paraId="48EDD02D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Private Bank Estate Planning Team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Emirates NBD Trust Company (Jersey) Limited</w:t>
      </w:r>
    </w:p>
    <w:p w14:paraId="66581BF9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5D360030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7BB21E61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Private Bank ESG/Impact Investing Team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Standard Chartered</w:t>
      </w:r>
    </w:p>
    <w:p w14:paraId="7B44737C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0C0F4CD1" w14:textId="77777777" w:rsidR="00034DA7" w:rsidRDefault="00C55FA8">
      <w:pPr>
        <w:spacing w:before="240" w:after="24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Private Bank Family Office Services Team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Emirates NBD Trust Company (Jersey) Limited</w:t>
      </w:r>
    </w:p>
    <w:p w14:paraId="4202AFA3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7C18E584" w14:textId="77777777" w:rsidR="00034DA7" w:rsidRDefault="00C55FA8">
      <w:pPr>
        <w:spacing w:before="240" w:after="24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Trust Categor</w:t>
      </w:r>
      <w:r>
        <w:rPr>
          <w:b/>
          <w:sz w:val="24"/>
          <w:szCs w:val="24"/>
        </w:rPr>
        <w:t>ies</w:t>
      </w:r>
    </w:p>
    <w:p w14:paraId="6229E8F8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Overall</w:t>
      </w:r>
      <w:proofErr w:type="gramEnd"/>
      <w:r>
        <w:rPr>
          <w:b/>
          <w:sz w:val="24"/>
          <w:szCs w:val="24"/>
        </w:rPr>
        <w:t xml:space="preserve"> Trust Company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RBC Wealth Management</w:t>
      </w:r>
    </w:p>
    <w:p w14:paraId="7CDB6136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072D3CC5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Trust Company with an International HQ (Outside CI)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IQ-EQ</w:t>
      </w:r>
    </w:p>
    <w:p w14:paraId="6D81179F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0C742899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Independent Trust Company</w:t>
      </w:r>
      <w:r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Accuro</w:t>
      </w:r>
      <w:proofErr w:type="spellEnd"/>
      <w:r>
        <w:rPr>
          <w:sz w:val="24"/>
          <w:szCs w:val="24"/>
        </w:rPr>
        <w:t xml:space="preserve"> Trust (Jersey) Ltd</w:t>
      </w:r>
    </w:p>
    <w:p w14:paraId="5F46368B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23A75ED8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Institutional Trust Company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Standard Bank </w:t>
      </w:r>
    </w:p>
    <w:p w14:paraId="66EE50F8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5FA52564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Trust Company Fund Administration Service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HIGHVERN</w:t>
      </w:r>
    </w:p>
    <w:p w14:paraId="5D984B5D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3690070D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Trust Company ESG Programme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JTC</w:t>
      </w:r>
    </w:p>
    <w:p w14:paraId="4E6B5683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06E2C2CC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4457D278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78320E92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Trust Company Employer of The Year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JTC</w:t>
      </w:r>
    </w:p>
    <w:p w14:paraId="3365F418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69521CB3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Trust Company Family Office Services</w:t>
      </w:r>
      <w:r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Stonehage</w:t>
      </w:r>
      <w:proofErr w:type="spellEnd"/>
      <w:r>
        <w:rPr>
          <w:sz w:val="24"/>
          <w:szCs w:val="24"/>
        </w:rPr>
        <w:t xml:space="preserve"> Fleming</w:t>
      </w:r>
    </w:p>
    <w:p w14:paraId="0E23F305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142EC130" w14:textId="77777777" w:rsidR="00034DA7" w:rsidRDefault="00C55FA8">
      <w:pPr>
        <w:spacing w:before="240" w:after="24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Private Client </w:t>
      </w:r>
      <w:proofErr w:type="gramStart"/>
      <w:r>
        <w:rPr>
          <w:b/>
          <w:sz w:val="24"/>
          <w:szCs w:val="24"/>
        </w:rPr>
        <w:t>And</w:t>
      </w:r>
      <w:proofErr w:type="gramEnd"/>
      <w:r>
        <w:rPr>
          <w:b/>
          <w:sz w:val="24"/>
          <w:szCs w:val="24"/>
        </w:rPr>
        <w:t xml:space="preserve"> Fiduciary Service Categories</w:t>
      </w:r>
    </w:p>
    <w:p w14:paraId="60B61505" w14:textId="77777777" w:rsidR="00034DA7" w:rsidRDefault="00C55FA8">
      <w:pPr>
        <w:spacing w:before="240" w:after="24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Investor Services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IQ-EQ</w:t>
      </w:r>
    </w:p>
    <w:p w14:paraId="44513EB4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7BDF49B7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Legal Team</w:t>
      </w:r>
      <w:r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Collas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Crill</w:t>
      </w:r>
      <w:proofErr w:type="spellEnd"/>
    </w:p>
    <w:p w14:paraId="401BF8E0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0C278BE9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Family Office Governance</w:t>
      </w:r>
      <w:r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Ocorian</w:t>
      </w:r>
      <w:proofErr w:type="spellEnd"/>
    </w:p>
    <w:p w14:paraId="642F17A6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7DAB295F" w14:textId="77777777" w:rsidR="00034DA7" w:rsidRDefault="00C55FA8">
      <w:pPr>
        <w:spacing w:before="240" w:after="24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Investment Management Categories</w:t>
      </w:r>
    </w:p>
    <w:p w14:paraId="2A5F1B32" w14:textId="77777777" w:rsidR="00034DA7" w:rsidRDefault="00C55FA8">
      <w:pPr>
        <w:spacing w:before="240" w:after="240" w:line="256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Overall Investment Manager</w:t>
      </w:r>
      <w:r>
        <w:rPr>
          <w:b/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>Barclays Private Bank</w:t>
      </w:r>
    </w:p>
    <w:p w14:paraId="1DA32668" w14:textId="77777777" w:rsidR="00034DA7" w:rsidRDefault="00034DA7">
      <w:pPr>
        <w:spacing w:before="240" w:after="240" w:line="256" w:lineRule="auto"/>
        <w:rPr>
          <w:b/>
          <w:sz w:val="24"/>
          <w:szCs w:val="24"/>
          <w:highlight w:val="white"/>
        </w:rPr>
      </w:pPr>
    </w:p>
    <w:p w14:paraId="17052413" w14:textId="77777777" w:rsidR="00034DA7" w:rsidRDefault="00C55FA8">
      <w:pPr>
        <w:spacing w:before="240" w:after="240" w:line="256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Fund Manager</w:t>
      </w:r>
      <w:r>
        <w:rPr>
          <w:b/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>Odey Wealth Management</w:t>
      </w:r>
    </w:p>
    <w:p w14:paraId="3B459A89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784644FF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3AD1D290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1E87B5C2" w14:textId="77777777" w:rsidR="00034DA7" w:rsidRDefault="00034DA7">
      <w:pPr>
        <w:spacing w:before="240" w:after="240" w:line="256" w:lineRule="auto"/>
        <w:jc w:val="center"/>
        <w:rPr>
          <w:b/>
          <w:sz w:val="24"/>
          <w:szCs w:val="24"/>
        </w:rPr>
      </w:pPr>
    </w:p>
    <w:p w14:paraId="575485FA" w14:textId="77777777" w:rsidR="00034DA7" w:rsidRDefault="00C55FA8">
      <w:pPr>
        <w:spacing w:before="240" w:after="24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Specialist Categories</w:t>
      </w:r>
    </w:p>
    <w:p w14:paraId="60A4B1FE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Management/Regulatory Consultancy (Non-Tech)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Sabre Advisory Limited</w:t>
      </w:r>
    </w:p>
    <w:p w14:paraId="294D45E0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147E6BBC" w14:textId="77777777" w:rsidR="00034DA7" w:rsidRDefault="00C55FA8">
      <w:pPr>
        <w:spacing w:before="240" w:after="240" w:line="256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WealthTech</w:t>
      </w:r>
      <w:proofErr w:type="spellEnd"/>
      <w:r>
        <w:rPr>
          <w:b/>
          <w:sz w:val="24"/>
          <w:szCs w:val="24"/>
        </w:rPr>
        <w:t xml:space="preserve"> Categories (Technology Solution Providers)</w:t>
      </w:r>
    </w:p>
    <w:p w14:paraId="50F7B81A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Overall </w:t>
      </w:r>
      <w:proofErr w:type="spellStart"/>
      <w:r>
        <w:rPr>
          <w:b/>
          <w:sz w:val="24"/>
          <w:szCs w:val="24"/>
        </w:rPr>
        <w:t>Wealthtech</w:t>
      </w:r>
      <w:proofErr w:type="spellEnd"/>
      <w:r>
        <w:rPr>
          <w:b/>
          <w:sz w:val="24"/>
          <w:szCs w:val="24"/>
        </w:rPr>
        <w:t xml:space="preserve"> Provider</w:t>
      </w:r>
      <w:r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InvestCloud</w:t>
      </w:r>
      <w:proofErr w:type="spellEnd"/>
    </w:p>
    <w:p w14:paraId="4A5EAF1C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2D70B411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Front Office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SS&amp;C Advent</w:t>
      </w:r>
    </w:p>
    <w:p w14:paraId="57B8C36C" w14:textId="77777777" w:rsidR="00034DA7" w:rsidRDefault="00034DA7">
      <w:pPr>
        <w:spacing w:before="240" w:after="240" w:line="256" w:lineRule="auto"/>
        <w:rPr>
          <w:sz w:val="24"/>
          <w:szCs w:val="24"/>
        </w:rPr>
      </w:pPr>
    </w:p>
    <w:p w14:paraId="662DD881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Onboarding</w:t>
      </w:r>
      <w:r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TrustQuay</w:t>
      </w:r>
      <w:proofErr w:type="spellEnd"/>
    </w:p>
    <w:p w14:paraId="07D7B7A4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79ACBBD5" w14:textId="77777777" w:rsidR="00034DA7" w:rsidRDefault="00C55FA8">
      <w:pPr>
        <w:spacing w:before="240" w:after="24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KYC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Verify by Tiller</w:t>
      </w:r>
    </w:p>
    <w:p w14:paraId="72AECF7D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Portfolio Management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SS</w:t>
      </w:r>
      <w:r>
        <w:rPr>
          <w:sz w:val="24"/>
          <w:szCs w:val="24"/>
        </w:rPr>
        <w:t>&amp;C Advent</w:t>
      </w:r>
    </w:p>
    <w:p w14:paraId="375AEB04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35F6D4FE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Client Reporting</w:t>
      </w:r>
      <w:r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Landytech</w:t>
      </w:r>
      <w:proofErr w:type="spellEnd"/>
    </w:p>
    <w:p w14:paraId="5955D443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4CBCECD3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Client Communications</w:t>
      </w:r>
      <w:r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ProFundCom</w:t>
      </w:r>
      <w:proofErr w:type="spellEnd"/>
    </w:p>
    <w:p w14:paraId="06D6365E" w14:textId="77777777" w:rsidR="00034DA7" w:rsidRDefault="00C55FA8">
      <w:pPr>
        <w:spacing w:before="240" w:after="24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Innovative Client Solution</w:t>
      </w:r>
      <w:r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TrustQuay</w:t>
      </w:r>
      <w:proofErr w:type="spellEnd"/>
    </w:p>
    <w:p w14:paraId="62F07436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3DA72112" w14:textId="77777777" w:rsidR="00034DA7" w:rsidRDefault="00C55FA8">
      <w:pPr>
        <w:spacing w:before="240" w:after="24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Leadership And Individual Categories</w:t>
      </w:r>
    </w:p>
    <w:p w14:paraId="4FAC8721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Chief Executive Officer (CEO)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Andy Finch - Canaccord Genuity Wealth Management</w:t>
      </w:r>
    </w:p>
    <w:p w14:paraId="28C8E3CB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3DD79E51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Female Leadership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Heather </w:t>
      </w:r>
      <w:proofErr w:type="spellStart"/>
      <w:r>
        <w:rPr>
          <w:sz w:val="24"/>
          <w:szCs w:val="24"/>
        </w:rPr>
        <w:t>Ti</w:t>
      </w:r>
      <w:r>
        <w:rPr>
          <w:sz w:val="24"/>
          <w:szCs w:val="24"/>
        </w:rPr>
        <w:t>bbo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Crestbridge</w:t>
      </w:r>
      <w:proofErr w:type="spellEnd"/>
      <w:r>
        <w:rPr>
          <w:sz w:val="24"/>
          <w:szCs w:val="24"/>
        </w:rPr>
        <w:t xml:space="preserve"> Family Office Services</w:t>
      </w:r>
    </w:p>
    <w:p w14:paraId="13E14C6A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453D40D2" w14:textId="77777777" w:rsidR="00034DA7" w:rsidRDefault="00C55FA8">
      <w:pPr>
        <w:spacing w:before="240" w:after="24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Leading Wealth Manager/Investment Professional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Tim Childe - Quilter Cheviot Investment Management</w:t>
      </w:r>
    </w:p>
    <w:p w14:paraId="59EC889C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6241BE15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Leading Trust Professional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Steve Gully - Alex Picot Trust Company Ltd</w:t>
      </w:r>
    </w:p>
    <w:p w14:paraId="0F261DAC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444D147E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Thought Leadership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Standard Bank </w:t>
      </w:r>
    </w:p>
    <w:p w14:paraId="5C180AC6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21624871" w14:textId="77777777" w:rsidR="00034DA7" w:rsidRDefault="00C55FA8">
      <w:pPr>
        <w:spacing w:before="240" w:after="240" w:line="256" w:lineRule="auto"/>
        <w:rPr>
          <w:sz w:val="24"/>
          <w:szCs w:val="24"/>
        </w:rPr>
      </w:pPr>
      <w:r>
        <w:rPr>
          <w:b/>
          <w:sz w:val="24"/>
          <w:szCs w:val="24"/>
        </w:rPr>
        <w:t>Lifetime Achievement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Mark Chasey - Oak Group</w:t>
      </w:r>
    </w:p>
    <w:p w14:paraId="5281C9DA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58298FE1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4D8182DA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7C85D669" w14:textId="77777777" w:rsidR="00034DA7" w:rsidRDefault="00034DA7">
      <w:pPr>
        <w:spacing w:before="240" w:after="240" w:line="256" w:lineRule="auto"/>
        <w:rPr>
          <w:b/>
          <w:sz w:val="24"/>
          <w:szCs w:val="24"/>
        </w:rPr>
      </w:pPr>
    </w:p>
    <w:p w14:paraId="357F6598" w14:textId="77777777" w:rsidR="00034DA7" w:rsidRDefault="00034DA7">
      <w:pPr>
        <w:rPr>
          <w:sz w:val="24"/>
          <w:szCs w:val="24"/>
        </w:rPr>
      </w:pPr>
    </w:p>
    <w:sectPr w:rsidR="00034DA7">
      <w:headerReference w:type="default" r:id="rId6"/>
      <w:pgSz w:w="11909" w:h="16834"/>
      <w:pgMar w:top="28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B2D5" w14:textId="77777777" w:rsidR="00000000" w:rsidRDefault="00C55FA8">
      <w:pPr>
        <w:spacing w:line="240" w:lineRule="auto"/>
      </w:pPr>
      <w:r>
        <w:separator/>
      </w:r>
    </w:p>
  </w:endnote>
  <w:endnote w:type="continuationSeparator" w:id="0">
    <w:p w14:paraId="4D1BC10E" w14:textId="77777777" w:rsidR="00000000" w:rsidRDefault="00C55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3DF9" w14:textId="77777777" w:rsidR="00000000" w:rsidRDefault="00C55FA8">
      <w:pPr>
        <w:spacing w:line="240" w:lineRule="auto"/>
      </w:pPr>
      <w:r>
        <w:separator/>
      </w:r>
    </w:p>
  </w:footnote>
  <w:footnote w:type="continuationSeparator" w:id="0">
    <w:p w14:paraId="4795331A" w14:textId="77777777" w:rsidR="00000000" w:rsidRDefault="00C55F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F65A" w14:textId="77777777" w:rsidR="00034DA7" w:rsidRDefault="00C55FA8">
    <w:pPr>
      <w:spacing w:before="240"/>
      <w:jc w:val="center"/>
    </w:pPr>
    <w:r>
      <w:rPr>
        <w:b/>
        <w:noProof/>
        <w:color w:val="283C46"/>
        <w:sz w:val="24"/>
        <w:szCs w:val="24"/>
      </w:rPr>
      <w:drawing>
        <wp:inline distT="114300" distB="114300" distL="114300" distR="114300" wp14:anchorId="01DB5472" wp14:editId="56434E3D">
          <wp:extent cx="5731200" cy="11557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A7"/>
    <w:rsid w:val="00034DA7"/>
    <w:rsid w:val="00C5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C8EC"/>
  <w15:docId w15:val="{0BAFE68B-5ADD-46F5-B1CB-973360F6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1090E136A664098A890F5B48B4AA9" ma:contentTypeVersion="16" ma:contentTypeDescription="Create a new document." ma:contentTypeScope="" ma:versionID="bbf6e058c2864ff4bbd6113aec3db324">
  <xsd:schema xmlns:xsd="http://www.w3.org/2001/XMLSchema" xmlns:xs="http://www.w3.org/2001/XMLSchema" xmlns:p="http://schemas.microsoft.com/office/2006/metadata/properties" xmlns:ns2="c2eff82e-2990-44d6-a88b-31933184e8fe" xmlns:ns3="64de5cb6-aaf5-4789-b0af-9deaf79f6c4c" targetNamespace="http://schemas.microsoft.com/office/2006/metadata/properties" ma:root="true" ma:fieldsID="624b4c19f65e1f6dcb3b553665a05541" ns2:_="" ns3:_="">
    <xsd:import namespace="c2eff82e-2990-44d6-a88b-31933184e8fe"/>
    <xsd:import namespace="64de5cb6-aaf5-4789-b0af-9deaf79f6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f82e-2990-44d6-a88b-31933184e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0c7743-448d-4843-8404-d1aacbd89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5cb6-aaf5-4789-b0af-9deaf79f6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03d10-0ae1-49db-800b-5d07f0aa5cd7}" ma:internalName="TaxCatchAll" ma:showField="CatchAllData" ma:web="64de5cb6-aaf5-4789-b0af-9deaf79f6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ff82e-2990-44d6-a88b-31933184e8fe">
      <Terms xmlns="http://schemas.microsoft.com/office/infopath/2007/PartnerControls"/>
    </lcf76f155ced4ddcb4097134ff3c332f>
    <TaxCatchAll xmlns="64de5cb6-aaf5-4789-b0af-9deaf79f6c4c" xsi:nil="true"/>
  </documentManagement>
</p:properties>
</file>

<file path=customXml/itemProps1.xml><?xml version="1.0" encoding="utf-8"?>
<ds:datastoreItem xmlns:ds="http://schemas.openxmlformats.org/officeDocument/2006/customXml" ds:itemID="{C8572020-A955-424F-B4C5-FDAB34EA2B52}"/>
</file>

<file path=customXml/itemProps2.xml><?xml version="1.0" encoding="utf-8"?>
<ds:datastoreItem xmlns:ds="http://schemas.openxmlformats.org/officeDocument/2006/customXml" ds:itemID="{CA2ACD41-DFE4-467F-B3B6-BD80CB5E67BC}"/>
</file>

<file path=customXml/itemProps3.xml><?xml version="1.0" encoding="utf-8"?>
<ds:datastoreItem xmlns:ds="http://schemas.openxmlformats.org/officeDocument/2006/customXml" ds:itemID="{26176B63-7709-4B42-AD5A-4808A59BD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324</Words>
  <Characters>1851</Characters>
  <Application>Microsoft Office Word</Application>
  <DocSecurity>4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 Riddell</cp:lastModifiedBy>
  <cp:revision>2</cp:revision>
  <dcterms:created xsi:type="dcterms:W3CDTF">2022-12-09T10:13:00Z</dcterms:created>
  <dcterms:modified xsi:type="dcterms:W3CDTF">2022-12-09T10:13:00Z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0x0101008291090E136A664098A890F5B48B4AA9</vt:lpwstr>
  </property>
</Properties>
</file>